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66DF" w14:textId="6CE4B257" w:rsidR="00762B66" w:rsidRPr="00C727FE" w:rsidRDefault="00762B66">
      <w:pPr>
        <w:rPr>
          <w:sz w:val="12"/>
          <w:szCs w:val="12"/>
        </w:rPr>
      </w:pPr>
    </w:p>
    <w:p w14:paraId="77C56C8A" w14:textId="77777777" w:rsidR="00776147" w:rsidRPr="008A14FB" w:rsidRDefault="00776147" w:rsidP="00901DB2">
      <w:pPr>
        <w:ind w:right="176"/>
        <w:jc w:val="center"/>
        <w:rPr>
          <w:rFonts w:ascii="Tahoma" w:hAnsi="Tahoma" w:cs="Tahoma"/>
          <w:b/>
          <w:sz w:val="20"/>
          <w:szCs w:val="20"/>
        </w:rPr>
      </w:pPr>
      <w:r w:rsidRPr="008A14FB">
        <w:rPr>
          <w:rFonts w:ascii="Tahoma" w:hAnsi="Tahoma" w:cs="Tahoma"/>
          <w:b/>
          <w:sz w:val="20"/>
          <w:szCs w:val="20"/>
        </w:rPr>
        <w:t>VLOGA ZA SOGLASJE K PODALJŠANEMU OBRATOVALNEMU ČASU</w:t>
      </w:r>
    </w:p>
    <w:p w14:paraId="3BC21206" w14:textId="0CFCBC3E" w:rsidR="00901DB2" w:rsidRPr="00314183" w:rsidRDefault="00E40032" w:rsidP="00901DB2">
      <w:pPr>
        <w:ind w:right="176"/>
        <w:jc w:val="center"/>
        <w:rPr>
          <w:rFonts w:ascii="Tahoma" w:hAnsi="Tahoma" w:cs="Tahoma"/>
          <w:b/>
          <w:sz w:val="20"/>
          <w:szCs w:val="20"/>
          <w:lang w:val="it-IT"/>
        </w:rPr>
      </w:pPr>
      <w:r w:rsidRPr="00314183">
        <w:rPr>
          <w:rFonts w:ascii="Tahoma" w:hAnsi="Tahoma" w:cs="Tahoma"/>
          <w:b/>
          <w:sz w:val="20"/>
          <w:szCs w:val="20"/>
          <w:lang w:val="it-IT"/>
        </w:rPr>
        <w:t xml:space="preserve">DOMANDA DI CONSENSO ORARIO DI </w:t>
      </w:r>
      <w:r w:rsidR="00083F6C">
        <w:rPr>
          <w:rFonts w:ascii="Tahoma" w:hAnsi="Tahoma" w:cs="Tahoma"/>
          <w:b/>
          <w:sz w:val="20"/>
          <w:szCs w:val="20"/>
          <w:lang w:val="it-IT"/>
        </w:rPr>
        <w:t xml:space="preserve">APERTURA </w:t>
      </w:r>
      <w:r w:rsidRPr="00314183">
        <w:rPr>
          <w:rFonts w:ascii="Tahoma" w:hAnsi="Tahoma" w:cs="Tahoma"/>
          <w:b/>
          <w:sz w:val="20"/>
          <w:szCs w:val="20"/>
          <w:lang w:val="it-IT"/>
        </w:rPr>
        <w:t>PROLUNGATO</w:t>
      </w:r>
    </w:p>
    <w:p w14:paraId="1F3A4E11" w14:textId="27DF35AD" w:rsidR="00901DB2" w:rsidRPr="00314183" w:rsidRDefault="00901DB2" w:rsidP="00901DB2">
      <w:pPr>
        <w:ind w:right="176"/>
        <w:jc w:val="center"/>
        <w:rPr>
          <w:rFonts w:ascii="Tahoma" w:hAnsi="Tahoma" w:cs="Tahoma"/>
          <w:bCs/>
          <w:i/>
          <w:i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>(</w:t>
      </w:r>
      <w:r w:rsidRPr="008A14FB">
        <w:rPr>
          <w:rFonts w:ascii="Tahoma" w:hAnsi="Tahoma" w:cs="Tahoma"/>
          <w:bCs/>
          <w:i/>
          <w:iCs/>
          <w:sz w:val="14"/>
          <w:szCs w:val="14"/>
          <w:lang w:val="sl-SI"/>
        </w:rPr>
        <w:t>skladno z Zakonom o gostinstvu</w:t>
      </w:r>
      <w:r w:rsidR="005147A0" w:rsidRPr="00314183">
        <w:rPr>
          <w:rFonts w:ascii="Tahoma" w:hAnsi="Tahoma" w:cs="Tahoma"/>
          <w:color w:val="AEAAAA" w:themeColor="background2" w:themeShade="BF"/>
          <w:sz w:val="14"/>
          <w:szCs w:val="14"/>
          <w:lang w:val="it-IT"/>
        </w:rPr>
        <w:t xml:space="preserve"> </w:t>
      </w:r>
      <w:r w:rsidR="005147A0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 xml:space="preserve">׀ </w:t>
      </w:r>
      <w:r w:rsidR="00BB181C"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>in conformità alla Legge sull’attività di ristorazione</w:t>
      </w:r>
      <w:r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 xml:space="preserve"> </w:t>
      </w:r>
      <w:r w:rsidRPr="008A14FB">
        <w:rPr>
          <w:rFonts w:ascii="Tahoma" w:hAnsi="Tahoma" w:cs="Tahoma"/>
          <w:bCs/>
          <w:i/>
          <w:iCs/>
          <w:sz w:val="14"/>
          <w:szCs w:val="14"/>
          <w:lang w:val="sl-SI"/>
        </w:rPr>
        <w:t>– ZGos</w:t>
      </w:r>
      <w:r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 xml:space="preserve"> 1)</w:t>
      </w:r>
    </w:p>
    <w:p w14:paraId="275D4154" w14:textId="5BDFD267" w:rsidR="00BE641E" w:rsidRPr="00314183" w:rsidRDefault="00843F00" w:rsidP="003E32A7">
      <w:pPr>
        <w:pStyle w:val="Odstavekseznama"/>
        <w:numPr>
          <w:ilvl w:val="0"/>
          <w:numId w:val="14"/>
        </w:numPr>
        <w:spacing w:before="360"/>
        <w:ind w:left="426" w:right="176" w:hanging="426"/>
        <w:contextualSpacing w:val="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8A14FB">
        <w:rPr>
          <w:rFonts w:ascii="Tahoma" w:hAnsi="Tahoma" w:cs="Tahoma"/>
          <w:b/>
          <w:sz w:val="20"/>
          <w:szCs w:val="20"/>
          <w:lang w:val="sl-SI"/>
        </w:rPr>
        <w:t>Osnovni podatki o gostinskem obratu (kmetiji)</w:t>
      </w:r>
      <w:r w:rsidR="00213FF5" w:rsidRPr="008A14FB">
        <w:rPr>
          <w:rFonts w:ascii="Tahoma" w:hAnsi="Tahoma" w:cs="Tahoma"/>
          <w:color w:val="AEAAAA" w:themeColor="background2" w:themeShade="BF"/>
          <w:sz w:val="20"/>
          <w:szCs w:val="20"/>
          <w:lang w:val="sl-SI"/>
        </w:rPr>
        <w:t xml:space="preserve"> </w:t>
      </w:r>
      <w:r w:rsidR="00213FF5" w:rsidRPr="008A14FB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="00213FF5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314183">
        <w:rPr>
          <w:rFonts w:ascii="Tahoma" w:hAnsi="Tahoma" w:cs="Tahoma"/>
          <w:b/>
          <w:sz w:val="20"/>
          <w:szCs w:val="20"/>
          <w:lang w:val="it-IT"/>
        </w:rPr>
        <w:t>Dati di base sull’esercizio di ristorazione (azienda agricola)</w:t>
      </w:r>
    </w:p>
    <w:p w14:paraId="3C6C6390" w14:textId="3D7EF632" w:rsidR="008A2DEE" w:rsidRPr="00314183" w:rsidRDefault="001C4613" w:rsidP="003E32A7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NAZIV GOSTINSKEGA OBRATA (KMETIJE)</w:t>
      </w:r>
      <w:r w:rsidR="0080532E"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80532E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DENOMINAZIONE DELL’ESERCIZIO DI RISTORAZIONE (AZIENDA AGRICOLA):</w:t>
      </w:r>
    </w:p>
    <w:p w14:paraId="424A39AA" w14:textId="55D08EC8" w:rsidR="008A2DEE" w:rsidRPr="00314183" w:rsidRDefault="008A2DEE" w:rsidP="003E32A7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0" w:name="Besedilo18"/>
      <w:r w:rsidRPr="00314183">
        <w:rPr>
          <w:rFonts w:ascii="Tahoma" w:hAnsi="Tahoma" w:cs="Tahoma"/>
          <w:bCs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sz w:val="20"/>
          <w:szCs w:val="20"/>
          <w:lang w:val="it-IT"/>
        </w:rPr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end"/>
      </w:r>
      <w:bookmarkEnd w:id="0"/>
    </w:p>
    <w:p w14:paraId="13443310" w14:textId="69F1CDEA" w:rsidR="008A2DEE" w:rsidRPr="00314183" w:rsidRDefault="000B1D8C" w:rsidP="003E32A7">
      <w:pPr>
        <w:spacing w:before="240" w:after="240"/>
        <w:ind w:left="426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 xml:space="preserve">VRSTA GOSTINSKEGA OBRATA (BAR, RESTAVRACIJA, OKREPČEVALNICA, </w:t>
      </w:r>
      <w:r w:rsidRPr="00314183">
        <w:rPr>
          <w:rFonts w:ascii="Tahoma" w:hAnsi="Tahoma" w:cs="Tahoma"/>
          <w:sz w:val="14"/>
          <w:szCs w:val="14"/>
          <w:lang w:val="it-IT"/>
        </w:rPr>
        <w:t>KAVARNE, OSMICA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 xml:space="preserve"> …)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TIPOLOGIA DELL’ESERCIZIO DI RISTORAZIONE (BAR, RISTORANTE, TRATTORIA, CAFFETTERIA, OSMIZA …):</w:t>
      </w:r>
    </w:p>
    <w:p w14:paraId="3A679905" w14:textId="77777777" w:rsidR="008A2DEE" w:rsidRPr="00314183" w:rsidRDefault="008A2DEE" w:rsidP="003E32A7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" w:name="Besedilo17"/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  <w:bookmarkEnd w:id="1"/>
    </w:p>
    <w:p w14:paraId="4480C961" w14:textId="6B30523B" w:rsidR="008A2DEE" w:rsidRPr="00314183" w:rsidRDefault="00DD18C7" w:rsidP="003E32A7">
      <w:pPr>
        <w:spacing w:before="240" w:after="240"/>
        <w:ind w:left="426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DODATNA PONUDBA (</w:t>
      </w:r>
      <w:r w:rsidRPr="00314183">
        <w:rPr>
          <w:rFonts w:ascii="Tahoma" w:hAnsi="Tahoma" w:cs="Tahoma"/>
          <w:sz w:val="14"/>
          <w:szCs w:val="14"/>
          <w:lang w:val="it-IT"/>
        </w:rPr>
        <w:t>GLASBA, ZABAVNI PROGRAM, IGRE NA SREČO)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sz w:val="14"/>
          <w:szCs w:val="14"/>
          <w:lang w:val="it-IT"/>
        </w:rPr>
        <w:t>OFFERTA AGGIUNTIVA (MUSICA, PROGRAMMA DI INTRATTENIMENTO, GIOCHI D’AZZARDO)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:</w:t>
      </w:r>
    </w:p>
    <w:p w14:paraId="1BBA5666" w14:textId="71A1FBAE" w:rsidR="008A2DEE" w:rsidRPr="00314183" w:rsidRDefault="008A2DEE" w:rsidP="003E32A7">
      <w:pPr>
        <w:ind w:left="426"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314183">
        <w:rPr>
          <w:rFonts w:ascii="Tahoma" w:hAnsi="Tahoma" w:cs="Tahoma"/>
          <w:bCs/>
          <w:sz w:val="20"/>
          <w:szCs w:val="20"/>
          <w:lang w:val="it-IT"/>
        </w:rPr>
        <w:instrText xml:space="preserve"> FORMCHECKBOX </w:instrText>
      </w:r>
      <w:r w:rsidRPr="00314183">
        <w:rPr>
          <w:rFonts w:ascii="Tahoma" w:hAnsi="Tahoma" w:cs="Tahoma"/>
          <w:bCs/>
          <w:sz w:val="20"/>
          <w:szCs w:val="20"/>
          <w:lang w:val="it-IT"/>
        </w:rPr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end"/>
      </w:r>
      <w:bookmarkEnd w:id="2"/>
      <w:r w:rsidR="00DD18C7" w:rsidRPr="00314183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DD18C7" w:rsidRPr="00314183">
        <w:rPr>
          <w:rFonts w:ascii="Tahoma" w:hAnsi="Tahoma" w:cs="Tahoma"/>
          <w:bCs/>
          <w:sz w:val="14"/>
          <w:szCs w:val="14"/>
          <w:lang w:val="it-IT"/>
        </w:rPr>
        <w:t>DA</w:t>
      </w:r>
      <w:r w:rsidR="00DD18C7"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DD18C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="00DD18C7" w:rsidRPr="00314183">
        <w:rPr>
          <w:rFonts w:ascii="Tahoma" w:hAnsi="Tahoma" w:cs="Tahoma"/>
          <w:bCs/>
          <w:sz w:val="14"/>
          <w:szCs w:val="14"/>
          <w:lang w:val="it-IT"/>
        </w:rPr>
        <w:t>SI</w:t>
      </w:r>
    </w:p>
    <w:p w14:paraId="56913775" w14:textId="6919761B" w:rsidR="008A2DEE" w:rsidRPr="00314183" w:rsidRDefault="008A2DEE" w:rsidP="003E32A7">
      <w:pPr>
        <w:ind w:left="426"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Pr="00314183">
        <w:rPr>
          <w:rFonts w:ascii="Tahoma" w:hAnsi="Tahoma" w:cs="Tahoma"/>
          <w:bCs/>
          <w:sz w:val="20"/>
          <w:szCs w:val="20"/>
          <w:lang w:val="it-IT"/>
        </w:rPr>
        <w:instrText xml:space="preserve"> FORMCHECKBOX </w:instrText>
      </w:r>
      <w:r w:rsidRPr="00314183">
        <w:rPr>
          <w:rFonts w:ascii="Tahoma" w:hAnsi="Tahoma" w:cs="Tahoma"/>
          <w:bCs/>
          <w:sz w:val="20"/>
          <w:szCs w:val="20"/>
          <w:lang w:val="it-IT"/>
        </w:rPr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end"/>
      </w:r>
      <w:bookmarkEnd w:id="3"/>
      <w:r w:rsidR="00DD18C7" w:rsidRPr="00314183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="00DD18C7" w:rsidRPr="00314183">
        <w:rPr>
          <w:rFonts w:ascii="Tahoma" w:hAnsi="Tahoma" w:cs="Tahoma"/>
          <w:bCs/>
          <w:sz w:val="14"/>
          <w:szCs w:val="14"/>
          <w:lang w:val="it-IT"/>
        </w:rPr>
        <w:t>NE</w:t>
      </w:r>
      <w:r w:rsidR="00DD18C7"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DD18C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>׀</w:t>
      </w:r>
      <w:r w:rsidR="00DD18C7" w:rsidRPr="00314183">
        <w:rPr>
          <w:rFonts w:ascii="Tahoma" w:hAnsi="Tahoma" w:cs="Tahoma"/>
          <w:bCs/>
          <w:sz w:val="14"/>
          <w:szCs w:val="14"/>
          <w:lang w:val="it-IT"/>
        </w:rPr>
        <w:t xml:space="preserve"> NO</w:t>
      </w:r>
    </w:p>
    <w:p w14:paraId="139CC7F2" w14:textId="65B2CB20" w:rsidR="008A2DEE" w:rsidRPr="00314183" w:rsidRDefault="005E7FA3" w:rsidP="003E32A7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NASLOV (ULICA, HIŠNA ŠTEVILKA, POŠTNA ŠTEVILKA, POŠTA)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INDIRIZZO (VIA, NUMERO CIVICO, CODICE POSTALE, LOCALITÀ):</w:t>
      </w:r>
    </w:p>
    <w:p w14:paraId="00AF519B" w14:textId="62DF5214" w:rsidR="008A2DEE" w:rsidRPr="00314183" w:rsidRDefault="008A2DEE" w:rsidP="003E32A7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4B674C2E" w14:textId="1167BFF0" w:rsidR="008A2DEE" w:rsidRPr="00314183" w:rsidRDefault="005E7FA3" w:rsidP="003E32A7">
      <w:pPr>
        <w:pStyle w:val="Odstavekseznama"/>
        <w:spacing w:before="240" w:after="240"/>
        <w:ind w:left="426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 xml:space="preserve">NAZIV IN SEDEŽ MATIČNE FIRME (USTANOVITELJA) GOSTINSKEGA </w:t>
      </w:r>
      <w:r w:rsidR="002E4A85" w:rsidRPr="00314183">
        <w:rPr>
          <w:rFonts w:ascii="Tahoma" w:hAnsi="Tahoma" w:cs="Tahoma"/>
          <w:bCs/>
          <w:sz w:val="14"/>
          <w:szCs w:val="14"/>
          <w:lang w:val="it-IT"/>
        </w:rPr>
        <w:t>OBRATA</w:t>
      </w:r>
      <w:r w:rsidR="002E4A85"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="002E4A85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="002E4A85" w:rsidRPr="00314183">
        <w:rPr>
          <w:rFonts w:ascii="Tahoma" w:hAnsi="Tahoma" w:cs="Tahoma"/>
          <w:bCs/>
          <w:sz w:val="14"/>
          <w:szCs w:val="14"/>
          <w:lang w:val="it-IT"/>
        </w:rPr>
        <w:t xml:space="preserve">DENOMINAZIONE E SEDE DELLA SOCIETÀ </w:t>
      </w:r>
      <w:r w:rsidR="00F903D4">
        <w:rPr>
          <w:rFonts w:ascii="Tahoma" w:hAnsi="Tahoma" w:cs="Tahoma"/>
          <w:bCs/>
          <w:sz w:val="14"/>
          <w:szCs w:val="14"/>
          <w:lang w:val="it-IT"/>
        </w:rPr>
        <w:t>MADRE</w:t>
      </w:r>
      <w:r w:rsidR="002E4A85" w:rsidRPr="00314183">
        <w:rPr>
          <w:rFonts w:ascii="Tahoma" w:hAnsi="Tahoma" w:cs="Tahoma"/>
          <w:bCs/>
          <w:sz w:val="14"/>
          <w:szCs w:val="14"/>
          <w:lang w:val="it-IT"/>
        </w:rPr>
        <w:t xml:space="preserve"> (FONDAT</w:t>
      </w:r>
      <w:r w:rsidR="00F903D4">
        <w:rPr>
          <w:rFonts w:ascii="Tahoma" w:hAnsi="Tahoma" w:cs="Tahoma"/>
          <w:bCs/>
          <w:sz w:val="14"/>
          <w:szCs w:val="14"/>
          <w:lang w:val="it-IT"/>
        </w:rPr>
        <w:t>RICE</w:t>
      </w:r>
      <w:r w:rsidR="002E4A85" w:rsidRPr="00314183">
        <w:rPr>
          <w:rFonts w:ascii="Tahoma" w:hAnsi="Tahoma" w:cs="Tahoma"/>
          <w:bCs/>
          <w:sz w:val="14"/>
          <w:szCs w:val="14"/>
          <w:lang w:val="it-IT"/>
        </w:rPr>
        <w:t>) DELL’ESERCIZIO DI RISTORAZIONE:</w:t>
      </w:r>
    </w:p>
    <w:p w14:paraId="54E25275" w14:textId="77777777" w:rsidR="008A2DEE" w:rsidRPr="00314183" w:rsidRDefault="008A2DEE" w:rsidP="003E32A7">
      <w:pPr>
        <w:ind w:left="426"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sz w:val="20"/>
          <w:szCs w:val="20"/>
          <w:lang w:val="it-IT"/>
        </w:rPr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end"/>
      </w:r>
    </w:p>
    <w:p w14:paraId="6AB3A319" w14:textId="7D880DF4" w:rsidR="00681227" w:rsidRPr="00314183" w:rsidRDefault="000D091E" w:rsidP="003E32A7">
      <w:pPr>
        <w:pStyle w:val="Odstavekseznama"/>
        <w:numPr>
          <w:ilvl w:val="0"/>
          <w:numId w:val="14"/>
        </w:numPr>
        <w:spacing w:before="360"/>
        <w:ind w:left="426" w:right="176" w:hanging="426"/>
        <w:contextualSpacing w:val="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8A14FB">
        <w:rPr>
          <w:rFonts w:ascii="Tahoma" w:hAnsi="Tahoma" w:cs="Tahoma"/>
          <w:b/>
          <w:sz w:val="20"/>
          <w:szCs w:val="20"/>
          <w:lang w:val="sl-SI"/>
        </w:rPr>
        <w:t xml:space="preserve">Redni obratovalni čas gostinskega obrata </w:t>
      </w:r>
      <w:r w:rsidR="0016462F" w:rsidRPr="008A14FB">
        <w:rPr>
          <w:rFonts w:ascii="Tahoma" w:hAnsi="Tahoma" w:cs="Tahoma"/>
          <w:b/>
          <w:sz w:val="20"/>
          <w:szCs w:val="20"/>
          <w:lang w:val="sl-SI"/>
        </w:rPr>
        <w:t xml:space="preserve">/ </w:t>
      </w:r>
      <w:r w:rsidRPr="008A14FB">
        <w:rPr>
          <w:rFonts w:ascii="Tahoma" w:hAnsi="Tahoma" w:cs="Tahoma"/>
          <w:b/>
          <w:sz w:val="20"/>
          <w:szCs w:val="20"/>
          <w:lang w:val="sl-SI"/>
        </w:rPr>
        <w:t>kmetije</w:t>
      </w:r>
      <w:r w:rsidR="003E32A7" w:rsidRPr="00314183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="003E32A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>׀</w:t>
      </w:r>
      <w:r w:rsidR="003E32A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="001870E6" w:rsidRPr="00314183">
        <w:rPr>
          <w:rFonts w:ascii="Tahoma" w:hAnsi="Tahoma" w:cs="Tahoma"/>
          <w:b/>
          <w:sz w:val="20"/>
          <w:szCs w:val="20"/>
          <w:lang w:val="it-IT"/>
        </w:rPr>
        <w:t>O</w:t>
      </w:r>
      <w:r w:rsidRPr="00314183">
        <w:rPr>
          <w:rFonts w:ascii="Tahoma" w:hAnsi="Tahoma" w:cs="Tahoma"/>
          <w:b/>
          <w:sz w:val="20"/>
          <w:szCs w:val="20"/>
          <w:lang w:val="it-IT"/>
        </w:rPr>
        <w:t>rario di apertura regolare dell’esercizio di ristorazione / azienda agricola</w:t>
      </w:r>
    </w:p>
    <w:p w14:paraId="2F5C5275" w14:textId="040BF71C" w:rsidR="008A2DEE" w:rsidRPr="00314183" w:rsidRDefault="0016462F" w:rsidP="00681227">
      <w:pPr>
        <w:ind w:left="709" w:right="176"/>
        <w:rPr>
          <w:rFonts w:ascii="Tahoma" w:hAnsi="Tahoma" w:cs="Tahoma"/>
          <w:bCs/>
          <w:i/>
          <w:i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>(</w:t>
      </w:r>
      <w:r w:rsidRPr="008A14FB">
        <w:rPr>
          <w:rFonts w:ascii="Tahoma" w:hAnsi="Tahoma" w:cs="Tahoma"/>
          <w:bCs/>
          <w:i/>
          <w:iCs/>
          <w:sz w:val="14"/>
          <w:szCs w:val="14"/>
          <w:lang w:val="sl-SI"/>
        </w:rPr>
        <w:t>za informacijo občini</w:t>
      </w:r>
      <w:r w:rsidR="00681227" w:rsidRPr="00314183">
        <w:rPr>
          <w:rFonts w:ascii="Tahoma" w:hAnsi="Tahoma" w:cs="Tahoma"/>
          <w:color w:val="AEAAAA" w:themeColor="background2" w:themeShade="BF"/>
          <w:sz w:val="14"/>
          <w:szCs w:val="14"/>
          <w:lang w:val="it-IT"/>
        </w:rPr>
        <w:t xml:space="preserve"> </w:t>
      </w:r>
      <w:r w:rsidR="0068122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>׀</w:t>
      </w:r>
      <w:r w:rsidR="00681227"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 xml:space="preserve"> informazione al Comune</w:t>
      </w:r>
      <w:r w:rsidRPr="00314183">
        <w:rPr>
          <w:rFonts w:ascii="Tahoma" w:hAnsi="Tahoma" w:cs="Tahoma"/>
          <w:bCs/>
          <w:i/>
          <w:iCs/>
          <w:sz w:val="14"/>
          <w:szCs w:val="14"/>
          <w:lang w:val="it-IT"/>
        </w:rPr>
        <w:t>)</w:t>
      </w:r>
    </w:p>
    <w:p w14:paraId="2BA7DBFB" w14:textId="77777777" w:rsidR="0016462F" w:rsidRPr="00314183" w:rsidRDefault="0016462F" w:rsidP="003E32A7">
      <w:pPr>
        <w:spacing w:before="120" w:after="120"/>
        <w:ind w:left="426" w:right="176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4818B548" w14:textId="1FE3CD92" w:rsidR="00DE3CF5" w:rsidRPr="00314183" w:rsidRDefault="00DE3CF5" w:rsidP="003E32A7">
      <w:pPr>
        <w:pStyle w:val="Odstavekseznama"/>
        <w:numPr>
          <w:ilvl w:val="0"/>
          <w:numId w:val="14"/>
        </w:numPr>
        <w:spacing w:before="360"/>
        <w:ind w:left="426" w:right="176" w:hanging="426"/>
        <w:contextualSpacing w:val="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8A14FB">
        <w:rPr>
          <w:rFonts w:ascii="Tahoma" w:hAnsi="Tahoma" w:cs="Tahoma"/>
          <w:b/>
          <w:sz w:val="20"/>
          <w:szCs w:val="20"/>
          <w:lang w:val="sl-SI"/>
        </w:rPr>
        <w:t>Zahtevani podaljšani obratovalni čas</w:t>
      </w:r>
      <w:r w:rsidR="003E32A7" w:rsidRPr="00314183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="003E32A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>׀</w:t>
      </w:r>
      <w:r w:rsidR="003E32A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314183">
        <w:rPr>
          <w:rFonts w:ascii="Tahoma" w:hAnsi="Tahoma" w:cs="Tahoma"/>
          <w:b/>
          <w:sz w:val="20"/>
          <w:szCs w:val="20"/>
          <w:lang w:val="it-IT"/>
        </w:rPr>
        <w:t>Orario di apertura prolungato richiesto</w:t>
      </w:r>
    </w:p>
    <w:p w14:paraId="27A42CAC" w14:textId="520151F5" w:rsidR="008A2DEE" w:rsidRPr="00314183" w:rsidRDefault="008A2DEE" w:rsidP="003E32A7">
      <w:pPr>
        <w:spacing w:before="160"/>
        <w:ind w:left="42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8A14FB">
        <w:rPr>
          <w:rFonts w:ascii="Tahoma" w:hAnsi="Tahoma" w:cs="Tahoma"/>
          <w:bCs/>
          <w:sz w:val="20"/>
          <w:szCs w:val="20"/>
          <w:lang w:val="sl-SI"/>
        </w:rPr>
        <w:t xml:space="preserve">Skladno </w:t>
      </w:r>
      <w:r w:rsidR="003E1282" w:rsidRPr="008A14FB">
        <w:rPr>
          <w:rFonts w:ascii="Tahoma" w:hAnsi="Tahoma" w:cs="Tahoma"/>
          <w:bCs/>
          <w:sz w:val="20"/>
          <w:szCs w:val="20"/>
          <w:lang w:val="sl-SI"/>
        </w:rPr>
        <w:t>s</w:t>
      </w:r>
      <w:r w:rsidR="00C0283F" w:rsidRPr="008A14FB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0447D6" w:rsidRPr="008A14FB">
        <w:rPr>
          <w:rFonts w:ascii="Tahoma" w:hAnsi="Tahoma" w:cs="Tahoma"/>
          <w:bCs/>
          <w:sz w:val="20"/>
          <w:szCs w:val="20"/>
          <w:lang w:val="sl-SI"/>
        </w:rPr>
        <w:t>četrtim odstavkom 11</w:t>
      </w:r>
      <w:r w:rsidRPr="008A14FB">
        <w:rPr>
          <w:rFonts w:ascii="Tahoma" w:hAnsi="Tahoma" w:cs="Tahoma"/>
          <w:bCs/>
          <w:sz w:val="20"/>
          <w:szCs w:val="20"/>
          <w:lang w:val="sl-SI"/>
        </w:rPr>
        <w:t>. člen</w:t>
      </w:r>
      <w:r w:rsidR="000447D6" w:rsidRPr="008A14FB">
        <w:rPr>
          <w:rFonts w:ascii="Tahoma" w:hAnsi="Tahoma" w:cs="Tahoma"/>
          <w:bCs/>
          <w:sz w:val="20"/>
          <w:szCs w:val="20"/>
          <w:lang w:val="sl-SI"/>
        </w:rPr>
        <w:t>a</w:t>
      </w:r>
      <w:r w:rsidRPr="008A14FB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8719FF" w:rsidRPr="008A14FB">
        <w:rPr>
          <w:rFonts w:ascii="Tahoma" w:hAnsi="Tahoma" w:cs="Tahoma"/>
          <w:bCs/>
          <w:sz w:val="20"/>
          <w:szCs w:val="20"/>
          <w:lang w:val="sl-SI"/>
        </w:rPr>
        <w:t>ZGos 1</w:t>
      </w:r>
      <w:r w:rsidR="008719FF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 </w:t>
      </w:r>
      <w:r w:rsidRPr="008A14FB">
        <w:rPr>
          <w:rFonts w:ascii="Tahoma" w:hAnsi="Tahoma" w:cs="Tahoma"/>
          <w:bCs/>
          <w:sz w:val="20"/>
          <w:szCs w:val="20"/>
          <w:lang w:val="sl-SI"/>
        </w:rPr>
        <w:t>prosim za izdajo soglasja za obratovanje v naslednjem podaljšanem obratovalnem času</w:t>
      </w:r>
      <w:r w:rsidR="00B3509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5920EE" w:rsidRPr="00314183">
        <w:rPr>
          <w:rFonts w:ascii="Tahoma" w:hAnsi="Tahoma" w:cs="Tahoma"/>
          <w:bCs/>
          <w:sz w:val="20"/>
          <w:szCs w:val="20"/>
          <w:lang w:val="it-IT"/>
        </w:rPr>
        <w:t xml:space="preserve">In conformità al quarto comma dell’articolo 11 della </w:t>
      </w:r>
      <w:r w:rsidR="005920EE" w:rsidRPr="008A14FB">
        <w:rPr>
          <w:rFonts w:ascii="Tahoma" w:hAnsi="Tahoma" w:cs="Tahoma"/>
          <w:bCs/>
          <w:sz w:val="20"/>
          <w:szCs w:val="20"/>
          <w:lang w:val="sl-SI"/>
        </w:rPr>
        <w:t>ZGos</w:t>
      </w:r>
      <w:r w:rsidR="005920EE" w:rsidRPr="00314183">
        <w:rPr>
          <w:rFonts w:ascii="Tahoma" w:hAnsi="Tahoma" w:cs="Tahoma"/>
          <w:bCs/>
          <w:sz w:val="20"/>
          <w:szCs w:val="20"/>
          <w:lang w:val="it-IT"/>
        </w:rPr>
        <w:t xml:space="preserve"> 1, chiedo il rilascio del consenso per </w:t>
      </w:r>
      <w:r w:rsidR="00EA1226">
        <w:rPr>
          <w:rFonts w:ascii="Tahoma" w:hAnsi="Tahoma" w:cs="Tahoma"/>
          <w:bCs/>
          <w:sz w:val="20"/>
          <w:szCs w:val="20"/>
          <w:lang w:val="it-IT"/>
        </w:rPr>
        <w:t xml:space="preserve">il </w:t>
      </w:r>
      <w:r w:rsidR="005920EE" w:rsidRPr="00314183">
        <w:rPr>
          <w:rFonts w:ascii="Tahoma" w:hAnsi="Tahoma" w:cs="Tahoma"/>
          <w:bCs/>
          <w:sz w:val="20"/>
          <w:szCs w:val="20"/>
          <w:lang w:val="it-IT"/>
        </w:rPr>
        <w:t>se</w:t>
      </w:r>
      <w:r w:rsidR="00810140">
        <w:rPr>
          <w:rFonts w:ascii="Tahoma" w:hAnsi="Tahoma" w:cs="Tahoma"/>
          <w:bCs/>
          <w:sz w:val="20"/>
          <w:szCs w:val="20"/>
          <w:lang w:val="it-IT"/>
        </w:rPr>
        <w:t>g</w:t>
      </w:r>
      <w:r w:rsidR="005920EE" w:rsidRPr="00314183">
        <w:rPr>
          <w:rFonts w:ascii="Tahoma" w:hAnsi="Tahoma" w:cs="Tahoma"/>
          <w:bCs/>
          <w:sz w:val="20"/>
          <w:szCs w:val="20"/>
          <w:lang w:val="it-IT"/>
        </w:rPr>
        <w:t>uente orario di apertura prolungato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:</w:t>
      </w:r>
    </w:p>
    <w:p w14:paraId="60528C23" w14:textId="77777777" w:rsidR="008A2DEE" w:rsidRPr="00314183" w:rsidRDefault="008A2DEE" w:rsidP="003E32A7">
      <w:pPr>
        <w:ind w:left="426"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</w:p>
    <w:p w14:paraId="3F7DDEB9" w14:textId="78B08968" w:rsidR="001A3843" w:rsidRPr="00314183" w:rsidRDefault="008A2DEE" w:rsidP="003E32A7">
      <w:pPr>
        <w:ind w:left="426"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8A14FB">
        <w:rPr>
          <w:rFonts w:ascii="Tahoma" w:hAnsi="Tahoma" w:cs="Tahoma"/>
          <w:bCs/>
          <w:sz w:val="20"/>
          <w:szCs w:val="20"/>
          <w:lang w:val="sl-SI"/>
        </w:rPr>
        <w:t>Datum, ko bo gostinski obrat obratoval v podaljšanem obratovalnem času, ali obdobje (od–do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)</w:t>
      </w:r>
      <w:r w:rsidR="00AB7507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AB7507" w:rsidRPr="00314183">
        <w:rPr>
          <w:rFonts w:ascii="Tahoma" w:hAnsi="Tahoma" w:cs="Tahoma"/>
          <w:bCs/>
          <w:sz w:val="20"/>
          <w:szCs w:val="20"/>
          <w:lang w:val="it-IT"/>
        </w:rPr>
        <w:t>Data in cui l’esercizio di ristorazione opererà con orario prolungato, oppure periodo (da–a)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:</w:t>
      </w:r>
      <w:r w:rsidR="00C727FE" w:rsidRPr="00314183">
        <w:rPr>
          <w:rFonts w:ascii="Tahoma" w:hAnsi="Tahoma" w:cs="Tahoma"/>
          <w:bCs/>
          <w:sz w:val="20"/>
          <w:szCs w:val="20"/>
          <w:lang w:val="it-IT"/>
        </w:rPr>
        <w:t xml:space="preserve"> 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sz w:val="20"/>
          <w:szCs w:val="20"/>
          <w:lang w:val="it-IT"/>
        </w:rPr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end"/>
      </w:r>
    </w:p>
    <w:p w14:paraId="509A7678" w14:textId="77777777" w:rsidR="00C727FE" w:rsidRPr="00314183" w:rsidRDefault="00C727FE" w:rsidP="003E32A7">
      <w:pPr>
        <w:ind w:left="426"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</w:p>
    <w:tbl>
      <w:tblPr>
        <w:tblStyle w:val="Tabelamrea"/>
        <w:tblW w:w="6941" w:type="dxa"/>
        <w:tblInd w:w="1134" w:type="dxa"/>
        <w:tblLook w:val="04A0" w:firstRow="1" w:lastRow="0" w:firstColumn="1" w:lastColumn="0" w:noHBand="0" w:noVBand="1"/>
      </w:tblPr>
      <w:tblGrid>
        <w:gridCol w:w="2263"/>
        <w:gridCol w:w="2339"/>
        <w:gridCol w:w="2339"/>
      </w:tblGrid>
      <w:tr w:rsidR="008A2DEE" w:rsidRPr="00314183" w14:paraId="34849AFD" w14:textId="77777777" w:rsidTr="00613183">
        <w:tc>
          <w:tcPr>
            <w:tcW w:w="2263" w:type="dxa"/>
            <w:shd w:val="clear" w:color="auto" w:fill="D9D9D9" w:themeFill="background1" w:themeFillShade="D9"/>
          </w:tcPr>
          <w:p w14:paraId="35F0756D" w14:textId="7EAE9791" w:rsidR="008A2DEE" w:rsidRPr="00314183" w:rsidRDefault="008A2DEE" w:rsidP="00AF3DAB">
            <w:pPr>
              <w:ind w:left="283" w:right="176"/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Dan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z w:val="20"/>
                <w:szCs w:val="20"/>
                <w:lang w:val="it-IT"/>
              </w:rPr>
              <w:t xml:space="preserve"> 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>׀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  <w:lang w:val="it-IT"/>
              </w:rPr>
              <w:t xml:space="preserve"> </w:t>
            </w:r>
            <w:r w:rsidR="003E32A7"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Giorno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64D59BC1" w14:textId="69E22047" w:rsidR="008A2DEE" w:rsidRPr="00314183" w:rsidRDefault="008A2DEE" w:rsidP="0016462F">
            <w:pPr>
              <w:ind w:left="283" w:right="176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od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z w:val="20"/>
                <w:szCs w:val="20"/>
                <w:lang w:val="it-IT"/>
              </w:rPr>
              <w:t xml:space="preserve"> 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>׀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  <w:lang w:val="it-IT"/>
              </w:rPr>
              <w:t xml:space="preserve"> </w:t>
            </w:r>
            <w:r w:rsidR="003E32A7"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da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71C52E0D" w14:textId="69CF4883" w:rsidR="008A2DEE" w:rsidRPr="00314183" w:rsidRDefault="008A2DEE" w:rsidP="0016462F">
            <w:pPr>
              <w:ind w:left="283" w:right="176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do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z w:val="20"/>
                <w:szCs w:val="20"/>
                <w:lang w:val="it-IT"/>
              </w:rPr>
              <w:t xml:space="preserve"> 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>׀</w:t>
            </w:r>
            <w:r w:rsidR="003E32A7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  <w:lang w:val="it-IT"/>
              </w:rPr>
              <w:t xml:space="preserve"> </w:t>
            </w:r>
            <w:r w:rsidR="003E32A7"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a</w:t>
            </w:r>
          </w:p>
        </w:tc>
      </w:tr>
      <w:tr w:rsidR="008A2DEE" w:rsidRPr="00314183" w14:paraId="5F2968C1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E3AB5E6" w14:textId="06041995" w:rsidR="008A2DEE" w:rsidRPr="00314183" w:rsidRDefault="00B915C0" w:rsidP="00AF3DAB">
            <w:pPr>
              <w:ind w:left="283" w:right="176"/>
              <w:rPr>
                <w:rFonts w:ascii="Tahoma" w:hAnsi="Tahoma" w:cs="Tahoma"/>
                <w:bCs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PONEDELJEK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LUNEDÌ</w:t>
            </w:r>
          </w:p>
        </w:tc>
        <w:tc>
          <w:tcPr>
            <w:tcW w:w="2339" w:type="dxa"/>
            <w:vAlign w:val="center"/>
          </w:tcPr>
          <w:p w14:paraId="0D61182B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60E8D467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68F6B000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2A49F2F" w14:textId="3F72442A" w:rsidR="008A2DEE" w:rsidRPr="00314183" w:rsidRDefault="00B915C0" w:rsidP="00AF3DAB">
            <w:pPr>
              <w:ind w:left="283" w:right="176"/>
              <w:rPr>
                <w:rFonts w:ascii="Tahoma" w:hAnsi="Tahoma" w:cs="Tahoma"/>
                <w:bCs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TOREK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MARTEDÌ</w:t>
            </w:r>
          </w:p>
        </w:tc>
        <w:tc>
          <w:tcPr>
            <w:tcW w:w="2339" w:type="dxa"/>
            <w:vAlign w:val="center"/>
          </w:tcPr>
          <w:p w14:paraId="107BBD92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7624484D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6DEC1B23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ACADDEB" w14:textId="30D6B0B0" w:rsidR="008A2DEE" w:rsidRPr="00314183" w:rsidRDefault="00B915C0" w:rsidP="00AF3DAB">
            <w:pPr>
              <w:ind w:left="283" w:right="176"/>
              <w:rPr>
                <w:rFonts w:ascii="Tahoma" w:hAnsi="Tahoma" w:cs="Tahoma"/>
                <w:bCs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SREDA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MERCOLEDÌ</w:t>
            </w:r>
          </w:p>
        </w:tc>
        <w:tc>
          <w:tcPr>
            <w:tcW w:w="2339" w:type="dxa"/>
            <w:vAlign w:val="center"/>
          </w:tcPr>
          <w:p w14:paraId="33B06C1E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12309C62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3E0B8653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DA0F1E" w14:textId="258D1779" w:rsidR="008A2DEE" w:rsidRPr="00314183" w:rsidRDefault="00B915C0" w:rsidP="00AF3DAB">
            <w:pPr>
              <w:ind w:left="283" w:right="176"/>
              <w:rPr>
                <w:rFonts w:ascii="Tahoma" w:hAnsi="Tahoma" w:cs="Tahoma"/>
                <w:bCs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ČETRTEK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GIOVEDÌ</w:t>
            </w:r>
          </w:p>
        </w:tc>
        <w:tc>
          <w:tcPr>
            <w:tcW w:w="2339" w:type="dxa"/>
            <w:vAlign w:val="center"/>
          </w:tcPr>
          <w:p w14:paraId="6982C00C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580E7781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33AE659C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B2CFEA9" w14:textId="60E34DAE" w:rsidR="008A2DEE" w:rsidRPr="00314183" w:rsidRDefault="00B915C0" w:rsidP="00AF3DAB">
            <w:pPr>
              <w:ind w:left="283" w:right="176"/>
              <w:rPr>
                <w:rFonts w:ascii="Tahoma" w:hAnsi="Tahoma" w:cs="Tahoma"/>
                <w:bCs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PETEK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VENERDÌ</w:t>
            </w:r>
          </w:p>
        </w:tc>
        <w:tc>
          <w:tcPr>
            <w:tcW w:w="2339" w:type="dxa"/>
            <w:vAlign w:val="center"/>
          </w:tcPr>
          <w:p w14:paraId="6832716F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72369992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7DE75599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47CD6FB" w14:textId="32714D1E" w:rsidR="008A2DEE" w:rsidRPr="00314183" w:rsidRDefault="00B915C0" w:rsidP="00AF3DAB">
            <w:pPr>
              <w:ind w:left="283" w:right="176"/>
              <w:rPr>
                <w:rFonts w:ascii="Tahoma" w:hAnsi="Tahoma" w:cs="Tahoma"/>
                <w:bCs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SOBOTA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SABATO</w:t>
            </w:r>
          </w:p>
        </w:tc>
        <w:tc>
          <w:tcPr>
            <w:tcW w:w="2339" w:type="dxa"/>
            <w:vAlign w:val="center"/>
          </w:tcPr>
          <w:p w14:paraId="045035B3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1428D7B1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58DC411C" w14:textId="77777777" w:rsidTr="00FA09D6">
        <w:trPr>
          <w:trHeight w:val="37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ECBC68B" w14:textId="56B3DCDC" w:rsidR="008A2DEE" w:rsidRPr="00314183" w:rsidRDefault="00B915C0" w:rsidP="00AF3DAB">
            <w:pPr>
              <w:ind w:left="283"/>
              <w:rPr>
                <w:rFonts w:ascii="Tahoma" w:hAnsi="Tahoma" w:cs="Tahoma"/>
                <w:sz w:val="14"/>
                <w:szCs w:val="14"/>
                <w:lang w:val="it-IT"/>
              </w:rPr>
            </w:pP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>NEDELJA</w:t>
            </w:r>
            <w:r w:rsidRPr="00314183">
              <w:rPr>
                <w:rFonts w:ascii="Tahoma" w:hAnsi="Tahoma" w:cs="Tahoma"/>
                <w:color w:val="AEAAAA" w:themeColor="background2" w:themeShade="BF"/>
                <w:sz w:val="14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bCs/>
                <w:sz w:val="14"/>
                <w:szCs w:val="14"/>
                <w:lang w:val="it-IT"/>
              </w:rPr>
              <w:t xml:space="preserve"> DOMENICA</w:t>
            </w:r>
          </w:p>
        </w:tc>
        <w:tc>
          <w:tcPr>
            <w:tcW w:w="2339" w:type="dxa"/>
            <w:vAlign w:val="center"/>
          </w:tcPr>
          <w:p w14:paraId="5A8C94FE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2339" w:type="dxa"/>
            <w:vAlign w:val="center"/>
          </w:tcPr>
          <w:p w14:paraId="5E3CAD96" w14:textId="77777777" w:rsidR="008A2DEE" w:rsidRPr="00314183" w:rsidRDefault="008A2DEE" w:rsidP="0016462F">
            <w:pPr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</w:tbl>
    <w:p w14:paraId="1B0DEB90" w14:textId="77777777" w:rsidR="006F2C68" w:rsidRPr="00314183" w:rsidRDefault="006F2C68" w:rsidP="006843BB">
      <w:pPr>
        <w:rPr>
          <w:sz w:val="12"/>
          <w:szCs w:val="12"/>
          <w:lang w:val="it-IT"/>
        </w:rPr>
      </w:pPr>
    </w:p>
    <w:p w14:paraId="06D8BA7D" w14:textId="77777777" w:rsidR="00B915C0" w:rsidRPr="00314183" w:rsidRDefault="00B915C0" w:rsidP="006843BB">
      <w:pPr>
        <w:rPr>
          <w:sz w:val="12"/>
          <w:szCs w:val="12"/>
          <w:lang w:val="it-IT"/>
        </w:rPr>
      </w:pPr>
    </w:p>
    <w:p w14:paraId="1812F5C4" w14:textId="55168348" w:rsidR="004D213C" w:rsidRPr="00314183" w:rsidRDefault="003E32A7" w:rsidP="003E32A7">
      <w:pPr>
        <w:pStyle w:val="Odstavekseznama"/>
        <w:numPr>
          <w:ilvl w:val="0"/>
          <w:numId w:val="14"/>
        </w:numPr>
        <w:spacing w:before="360"/>
        <w:ind w:left="426" w:right="176" w:hanging="426"/>
        <w:contextualSpacing w:val="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8A14FB">
        <w:rPr>
          <w:rFonts w:ascii="Tahoma" w:hAnsi="Tahoma" w:cs="Tahoma"/>
          <w:b/>
          <w:sz w:val="20"/>
          <w:szCs w:val="20"/>
          <w:lang w:val="sl-SI"/>
        </w:rPr>
        <w:t>P</w:t>
      </w:r>
      <w:r w:rsidR="004D213C" w:rsidRPr="008A14FB">
        <w:rPr>
          <w:rFonts w:ascii="Tahoma" w:hAnsi="Tahoma" w:cs="Tahoma"/>
          <w:b/>
          <w:sz w:val="20"/>
          <w:szCs w:val="20"/>
          <w:lang w:val="sl-SI"/>
        </w:rPr>
        <w:t>rijava podaljšanega obratovalnega časa v primeru prireditve (podaljšan obratovalni čas samo na posamezne dneve)</w:t>
      </w:r>
      <w:r w:rsidRPr="00314183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>׀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="004D213C" w:rsidRPr="00314183">
        <w:rPr>
          <w:rFonts w:ascii="Tahoma" w:hAnsi="Tahoma" w:cs="Tahoma"/>
          <w:b/>
          <w:sz w:val="20"/>
          <w:szCs w:val="20"/>
          <w:lang w:val="it-IT"/>
        </w:rPr>
        <w:t>Comunicazione dell’orario prolungato in caso di manifestazione</w:t>
      </w:r>
      <w:r w:rsidR="00BD3FC1" w:rsidRPr="00314183">
        <w:rPr>
          <w:lang w:val="it-IT"/>
        </w:rPr>
        <w:t xml:space="preserve"> </w:t>
      </w:r>
      <w:r w:rsidR="00BD3FC1" w:rsidRPr="00314183">
        <w:rPr>
          <w:rFonts w:ascii="Tahoma" w:hAnsi="Tahoma" w:cs="Tahoma"/>
          <w:b/>
          <w:sz w:val="20"/>
          <w:szCs w:val="20"/>
          <w:lang w:val="it-IT"/>
        </w:rPr>
        <w:t>(orario prolungato solo per singole giornate)</w:t>
      </w:r>
    </w:p>
    <w:p w14:paraId="27BB2F1B" w14:textId="723587EE" w:rsidR="006F2C68" w:rsidRPr="00314183" w:rsidRDefault="006F2C68" w:rsidP="003E32A7">
      <w:pPr>
        <w:spacing w:before="160"/>
        <w:ind w:left="42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8A14FB">
        <w:rPr>
          <w:rFonts w:ascii="Tahoma" w:hAnsi="Tahoma" w:cs="Tahoma"/>
          <w:bCs/>
          <w:sz w:val="20"/>
          <w:szCs w:val="20"/>
          <w:lang w:val="sl-SI"/>
        </w:rPr>
        <w:t>Skladno</w:t>
      </w:r>
      <w:r w:rsidR="002E77DE" w:rsidRPr="008A14FB">
        <w:rPr>
          <w:rFonts w:ascii="Tahoma" w:hAnsi="Tahoma" w:cs="Tahoma"/>
          <w:bCs/>
          <w:sz w:val="20"/>
          <w:szCs w:val="20"/>
          <w:lang w:val="sl-SI"/>
        </w:rPr>
        <w:t xml:space="preserve"> z 8</w:t>
      </w:r>
      <w:r w:rsidRPr="008A14FB">
        <w:rPr>
          <w:rFonts w:ascii="Tahoma" w:hAnsi="Tahoma" w:cs="Tahoma"/>
          <w:bCs/>
          <w:sz w:val="20"/>
          <w:szCs w:val="20"/>
          <w:lang w:val="sl-SI"/>
        </w:rPr>
        <w:t xml:space="preserve">. členom </w:t>
      </w:r>
      <w:r w:rsidR="002E77DE" w:rsidRPr="008A14FB">
        <w:rPr>
          <w:rFonts w:ascii="Tahoma" w:hAnsi="Tahoma" w:cs="Tahoma"/>
          <w:bCs/>
          <w:sz w:val="20"/>
          <w:szCs w:val="20"/>
          <w:lang w:val="sl-SI"/>
        </w:rPr>
        <w:t>Odloka o poslovnem času trgovin in gostinskih obratov ter meril za oblikovanje podaljšanega obratovalnega časa (Uradne objave, št. 9/95 in 37/97)</w:t>
      </w:r>
      <w:r w:rsidRPr="008A14FB">
        <w:rPr>
          <w:rFonts w:ascii="Tahoma" w:hAnsi="Tahoma" w:cs="Tahoma"/>
          <w:bCs/>
          <w:sz w:val="20"/>
          <w:szCs w:val="20"/>
          <w:lang w:val="sl-SI"/>
        </w:rPr>
        <w:t xml:space="preserve">, prosim za izdajo </w:t>
      </w:r>
      <w:r w:rsidR="00CC11A0" w:rsidRPr="008A14FB">
        <w:rPr>
          <w:rFonts w:ascii="Tahoma" w:hAnsi="Tahoma" w:cs="Tahoma"/>
          <w:bCs/>
          <w:sz w:val="20"/>
          <w:szCs w:val="20"/>
          <w:lang w:val="sl-SI"/>
        </w:rPr>
        <w:t>odločbe</w:t>
      </w:r>
      <w:r w:rsidR="00340921" w:rsidRPr="008A14FB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1A66CD" w:rsidRPr="008A14FB">
        <w:rPr>
          <w:rFonts w:ascii="Tahoma" w:hAnsi="Tahoma" w:cs="Tahoma"/>
          <w:bCs/>
          <w:sz w:val="20"/>
          <w:szCs w:val="20"/>
          <w:lang w:val="sl-SI"/>
        </w:rPr>
        <w:t>o podaljšanem obratovalnem času</w:t>
      </w:r>
      <w:r w:rsidR="001E7AA6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1E7AA6" w:rsidRPr="00314183">
        <w:rPr>
          <w:rFonts w:ascii="Tahoma" w:hAnsi="Tahoma" w:cs="Tahoma"/>
          <w:bCs/>
          <w:sz w:val="20"/>
          <w:szCs w:val="20"/>
          <w:lang w:val="it-IT"/>
        </w:rPr>
        <w:t>In conformità all’articolo 8 del Decreto sugli orari di apertura dei negozi ed esercizi di ristorazione e sui criteri per la de</w:t>
      </w:r>
      <w:r w:rsidR="003E140A">
        <w:rPr>
          <w:rFonts w:ascii="Tahoma" w:hAnsi="Tahoma" w:cs="Tahoma"/>
          <w:bCs/>
          <w:sz w:val="20"/>
          <w:szCs w:val="20"/>
          <w:lang w:val="it-IT"/>
        </w:rPr>
        <w:t xml:space="preserve">terminazione </w:t>
      </w:r>
      <w:r w:rsidR="001E7AA6" w:rsidRPr="00314183">
        <w:rPr>
          <w:rFonts w:ascii="Tahoma" w:hAnsi="Tahoma" w:cs="Tahoma"/>
          <w:bCs/>
          <w:sz w:val="20"/>
          <w:szCs w:val="20"/>
          <w:lang w:val="it-IT"/>
        </w:rPr>
        <w:t xml:space="preserve">dell’orario di apertura prolungato (Pubblicazioni ufficiali, n. 9/95 e 37/97), </w:t>
      </w:r>
      <w:r w:rsidR="00013EE6">
        <w:rPr>
          <w:rFonts w:ascii="Tahoma" w:hAnsi="Tahoma" w:cs="Tahoma"/>
          <w:bCs/>
          <w:sz w:val="20"/>
          <w:szCs w:val="20"/>
          <w:lang w:val="it-IT"/>
        </w:rPr>
        <w:t>ri</w:t>
      </w:r>
      <w:r w:rsidR="001E7AA6" w:rsidRPr="00314183">
        <w:rPr>
          <w:rFonts w:ascii="Tahoma" w:hAnsi="Tahoma" w:cs="Tahoma"/>
          <w:bCs/>
          <w:sz w:val="20"/>
          <w:szCs w:val="20"/>
          <w:lang w:val="it-IT"/>
        </w:rPr>
        <w:t>chiedo il rilascio della decisione sull’orario di apertura prolungato</w:t>
      </w:r>
      <w:r w:rsidR="00AF1198" w:rsidRPr="00314183">
        <w:rPr>
          <w:rFonts w:ascii="Tahoma" w:hAnsi="Tahoma" w:cs="Tahoma"/>
          <w:bCs/>
          <w:sz w:val="20"/>
          <w:szCs w:val="20"/>
          <w:lang w:val="it-IT"/>
        </w:rPr>
        <w:t>.</w:t>
      </w:r>
    </w:p>
    <w:p w14:paraId="4FA1DA31" w14:textId="3BFEA46D" w:rsidR="00913D8B" w:rsidRPr="00314183" w:rsidRDefault="00913D8B" w:rsidP="006317A4">
      <w:pPr>
        <w:spacing w:before="160"/>
        <w:ind w:left="42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8A14FB">
        <w:rPr>
          <w:rFonts w:ascii="Tahoma" w:hAnsi="Tahoma" w:cs="Tahoma"/>
          <w:bCs/>
          <w:sz w:val="20"/>
          <w:szCs w:val="20"/>
          <w:lang w:val="sl-SI"/>
        </w:rPr>
        <w:t>Obdobje prijave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 xml:space="preserve"> (od–do)</w:t>
      </w:r>
      <w:r w:rsidR="00F52779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F52779" w:rsidRPr="00314183">
        <w:rPr>
          <w:rFonts w:ascii="Tahoma" w:hAnsi="Tahoma" w:cs="Tahoma"/>
          <w:bCs/>
          <w:sz w:val="20"/>
          <w:szCs w:val="20"/>
          <w:lang w:val="it-IT"/>
        </w:rPr>
        <w:t>Periodo (da–a)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 xml:space="preserve">: 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sz w:val="20"/>
          <w:szCs w:val="20"/>
          <w:lang w:val="it-IT"/>
        </w:rPr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sz w:val="20"/>
          <w:szCs w:val="20"/>
          <w:lang w:val="it-IT"/>
        </w:rPr>
        <w:fldChar w:fldCharType="end"/>
      </w:r>
    </w:p>
    <w:p w14:paraId="60B757FF" w14:textId="77777777" w:rsidR="008A2DEE" w:rsidRPr="00314183" w:rsidRDefault="008A2DEE" w:rsidP="00913D8B">
      <w:pPr>
        <w:ind w:right="176"/>
        <w:rPr>
          <w:rFonts w:ascii="Tahoma" w:hAnsi="Tahoma" w:cs="Tahoma"/>
          <w:bCs/>
          <w:sz w:val="20"/>
          <w:szCs w:val="20"/>
          <w:lang w:val="it-IT"/>
        </w:rPr>
      </w:pPr>
    </w:p>
    <w:tbl>
      <w:tblPr>
        <w:tblStyle w:val="Tabelamrea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5953"/>
      </w:tblGrid>
      <w:tr w:rsidR="008A2DEE" w:rsidRPr="008A14FB" w14:paraId="269CCCB1" w14:textId="77777777" w:rsidTr="006317A4">
        <w:tc>
          <w:tcPr>
            <w:tcW w:w="1701" w:type="dxa"/>
          </w:tcPr>
          <w:p w14:paraId="74B7AE52" w14:textId="4E09E1E7" w:rsidR="008A2DEE" w:rsidRPr="00314183" w:rsidRDefault="00AD0918" w:rsidP="00AD0918">
            <w:pPr>
              <w:ind w:right="176"/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Datum</w:t>
            </w:r>
            <w:r w:rsidRPr="00314183">
              <w:rPr>
                <w:rFonts w:ascii="Tahoma" w:hAnsi="Tahoma" w:cs="Tahoma"/>
                <w:color w:val="AEAAAA" w:themeColor="background2" w:themeShade="BF"/>
                <w:sz w:val="20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Data</w:t>
            </w:r>
          </w:p>
        </w:tc>
        <w:tc>
          <w:tcPr>
            <w:tcW w:w="1701" w:type="dxa"/>
          </w:tcPr>
          <w:p w14:paraId="45A77414" w14:textId="74049595" w:rsidR="008A2DEE" w:rsidRPr="00314183" w:rsidRDefault="00AD0918" w:rsidP="006317A4">
            <w:pPr>
              <w:ind w:right="176"/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od–do</w:t>
            </w:r>
            <w:r w:rsidRPr="00314183">
              <w:rPr>
                <w:rFonts w:ascii="Tahoma" w:hAnsi="Tahoma" w:cs="Tahoma"/>
                <w:color w:val="AEAAAA" w:themeColor="background2" w:themeShade="BF"/>
                <w:sz w:val="20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da–a</w:t>
            </w:r>
          </w:p>
        </w:tc>
        <w:tc>
          <w:tcPr>
            <w:tcW w:w="5953" w:type="dxa"/>
          </w:tcPr>
          <w:p w14:paraId="441CF982" w14:textId="03AF2345" w:rsidR="008A2DEE" w:rsidRPr="00314183" w:rsidRDefault="00AD0918" w:rsidP="006317A4">
            <w:pPr>
              <w:ind w:right="176"/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</w:pPr>
            <w:r w:rsidRPr="008A14FB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Naziv prireditve</w:t>
            </w:r>
            <w:r w:rsidRPr="00314183">
              <w:rPr>
                <w:rFonts w:ascii="Tahoma" w:hAnsi="Tahoma" w:cs="Tahoma"/>
                <w:color w:val="AEAAAA" w:themeColor="background2" w:themeShade="BF"/>
                <w:sz w:val="20"/>
                <w:szCs w:val="20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>׀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  <w:lang w:val="it-IT"/>
              </w:rPr>
              <w:t xml:space="preserve"> </w:t>
            </w:r>
            <w:r w:rsidRPr="00314183">
              <w:rPr>
                <w:rFonts w:ascii="Tahoma" w:hAnsi="Tahoma" w:cs="Tahoma"/>
                <w:b/>
                <w:bCs/>
                <w:sz w:val="20"/>
                <w:szCs w:val="20"/>
                <w:lang w:val="it-IT"/>
              </w:rPr>
              <w:t>Denominazione della manifestazione</w:t>
            </w:r>
          </w:p>
        </w:tc>
      </w:tr>
      <w:tr w:rsidR="008A2DEE" w:rsidRPr="00314183" w14:paraId="063F8F7F" w14:textId="77777777" w:rsidTr="006317A4">
        <w:trPr>
          <w:trHeight w:val="421"/>
        </w:trPr>
        <w:tc>
          <w:tcPr>
            <w:tcW w:w="1701" w:type="dxa"/>
            <w:vAlign w:val="center"/>
          </w:tcPr>
          <w:p w14:paraId="68655B52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36D3B66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608C6D07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4" w:name="Besedilo16"/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  <w:bookmarkEnd w:id="4"/>
          </w:p>
        </w:tc>
      </w:tr>
      <w:tr w:rsidR="008A2DEE" w:rsidRPr="00314183" w14:paraId="24C09C0B" w14:textId="77777777" w:rsidTr="006317A4">
        <w:trPr>
          <w:trHeight w:val="421"/>
        </w:trPr>
        <w:tc>
          <w:tcPr>
            <w:tcW w:w="1701" w:type="dxa"/>
            <w:vAlign w:val="center"/>
          </w:tcPr>
          <w:p w14:paraId="4F70A878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FBD950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6BCCA41B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13243000" w14:textId="77777777" w:rsidTr="006317A4">
        <w:trPr>
          <w:trHeight w:val="421"/>
        </w:trPr>
        <w:tc>
          <w:tcPr>
            <w:tcW w:w="1701" w:type="dxa"/>
            <w:vAlign w:val="center"/>
          </w:tcPr>
          <w:p w14:paraId="0C2F0BC5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E339C5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3F2BECB2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1B26749E" w14:textId="77777777" w:rsidTr="006317A4">
        <w:trPr>
          <w:trHeight w:val="421"/>
        </w:trPr>
        <w:tc>
          <w:tcPr>
            <w:tcW w:w="1701" w:type="dxa"/>
            <w:vAlign w:val="center"/>
          </w:tcPr>
          <w:p w14:paraId="6E52207A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FB4D62A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3788EE30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  <w:tr w:rsidR="008A2DEE" w:rsidRPr="00314183" w14:paraId="5CF93D4D" w14:textId="77777777" w:rsidTr="006317A4">
        <w:trPr>
          <w:trHeight w:val="421"/>
        </w:trPr>
        <w:tc>
          <w:tcPr>
            <w:tcW w:w="1701" w:type="dxa"/>
            <w:vAlign w:val="center"/>
          </w:tcPr>
          <w:p w14:paraId="2D548853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FE911A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271147B9" w14:textId="77777777" w:rsidR="008A2DEE" w:rsidRPr="00314183" w:rsidRDefault="008A2DEE" w:rsidP="00AF3DAB">
            <w:pPr>
              <w:ind w:right="176"/>
              <w:rPr>
                <w:rFonts w:ascii="Tahoma" w:hAnsi="Tahoma" w:cs="Tahoma"/>
                <w:bCs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instrText xml:space="preserve"> FORMTEXT </w:instrTex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separate"/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noProof/>
                <w:sz w:val="20"/>
                <w:szCs w:val="20"/>
                <w:lang w:val="it-IT"/>
              </w:rPr>
              <w:t> </w:t>
            </w:r>
            <w:r w:rsidRPr="00314183">
              <w:rPr>
                <w:rFonts w:ascii="Tahoma" w:hAnsi="Tahoma" w:cs="Tahoma"/>
                <w:bCs/>
                <w:sz w:val="20"/>
                <w:szCs w:val="20"/>
                <w:lang w:val="it-IT"/>
              </w:rPr>
              <w:fldChar w:fldCharType="end"/>
            </w:r>
          </w:p>
        </w:tc>
      </w:tr>
    </w:tbl>
    <w:p w14:paraId="592B0E97" w14:textId="26D2BBED" w:rsidR="00D9179C" w:rsidRPr="00314183" w:rsidRDefault="00D9179C" w:rsidP="00D9179C">
      <w:pPr>
        <w:pStyle w:val="Odstavekseznama"/>
        <w:numPr>
          <w:ilvl w:val="0"/>
          <w:numId w:val="14"/>
        </w:numPr>
        <w:spacing w:before="360"/>
        <w:ind w:left="426" w:right="176" w:hanging="426"/>
        <w:contextualSpacing w:val="0"/>
        <w:jc w:val="both"/>
        <w:rPr>
          <w:rFonts w:ascii="Tahoma" w:hAnsi="Tahoma" w:cs="Tahoma"/>
          <w:b/>
          <w:sz w:val="20"/>
          <w:szCs w:val="20"/>
          <w:lang w:val="it-IT"/>
        </w:rPr>
      </w:pPr>
      <w:bookmarkStart w:id="5" w:name="_Ref224564826"/>
      <w:r w:rsidRPr="008A14FB">
        <w:rPr>
          <w:rFonts w:ascii="Tahoma" w:hAnsi="Tahoma" w:cs="Tahoma"/>
          <w:b/>
          <w:sz w:val="20"/>
          <w:szCs w:val="20"/>
          <w:lang w:val="sl-SI"/>
        </w:rPr>
        <w:t>Podatki o izvajalcu</w:t>
      </w:r>
      <w:r w:rsidRPr="00314183">
        <w:rPr>
          <w:rFonts w:ascii="Tahoma" w:hAnsi="Tahoma" w:cs="Tahoma"/>
          <w:b/>
          <w:sz w:val="20"/>
          <w:szCs w:val="20"/>
          <w:lang w:val="it-IT"/>
        </w:rPr>
        <w:t xml:space="preserve"> dejavnosti</w:t>
      </w:r>
      <w:bookmarkEnd w:id="5"/>
      <w:r w:rsidRPr="00314183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>׀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314183">
        <w:rPr>
          <w:rFonts w:ascii="Tahoma" w:hAnsi="Tahoma" w:cs="Tahoma"/>
          <w:b/>
          <w:sz w:val="20"/>
          <w:szCs w:val="20"/>
          <w:lang w:val="it-IT"/>
        </w:rPr>
        <w:t>Dati sul titolare dell’attività</w:t>
      </w:r>
    </w:p>
    <w:p w14:paraId="74A40320" w14:textId="5CA23DA6" w:rsidR="00FB62CB" w:rsidRPr="00314183" w:rsidRDefault="00725568" w:rsidP="00FB62CB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IME IN PRIIMEK OZ. NAZIV PRAVNE OSEBE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NOME E COGNOME OPPURE DENOMINAZIONE DELLA PERSONA GIURIDICA:</w:t>
      </w:r>
    </w:p>
    <w:p w14:paraId="6F31988E" w14:textId="4A7E9196" w:rsidR="00E47C88" w:rsidRPr="00314183" w:rsidRDefault="00E47C88" w:rsidP="00FB62CB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31D5BFC6" w14:textId="59B14FD1" w:rsidR="00FB62CB" w:rsidRPr="00314183" w:rsidRDefault="00725568" w:rsidP="00FB62CB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NASLOV SEDEŽA / STALNEGA PREBIVALIŠČA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INDIRIZZO DELLA SEDE / RESIDENZA PERMANENTE:</w:t>
      </w:r>
    </w:p>
    <w:p w14:paraId="5E1D2B64" w14:textId="1726429A" w:rsidR="005C375D" w:rsidRPr="00314183" w:rsidRDefault="00FA09D6" w:rsidP="00FB62CB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0F58029C" w14:textId="54EBF7CA" w:rsidR="00FB62CB" w:rsidRPr="00314183" w:rsidRDefault="00725568" w:rsidP="00FB62CB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DAVČNA ŠTEVILKA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="00562A58">
        <w:rPr>
          <w:rFonts w:ascii="Tahoma" w:hAnsi="Tahoma" w:cs="Tahoma"/>
          <w:bCs/>
          <w:sz w:val="14"/>
          <w:szCs w:val="14"/>
          <w:lang w:val="it-IT"/>
        </w:rPr>
        <w:t>CODICE FISCALE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:</w:t>
      </w:r>
    </w:p>
    <w:p w14:paraId="42ACBF81" w14:textId="3E68E53A" w:rsidR="005C375D" w:rsidRPr="00314183" w:rsidRDefault="00FA09D6" w:rsidP="00FB62CB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7AA3355D" w14:textId="7875F679" w:rsidR="00FB62CB" w:rsidRPr="00314183" w:rsidRDefault="00725568" w:rsidP="00FB62CB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MATIČNA ŠTEVILKA (ZA PRAVNE OSEBE)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NUMERO DI REGISTRO (PER PERSONE GIURIDICHE):</w:t>
      </w:r>
    </w:p>
    <w:p w14:paraId="24BF49C2" w14:textId="20190360" w:rsidR="005C375D" w:rsidRPr="00314183" w:rsidRDefault="00FA09D6" w:rsidP="00725568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2EF15085" w14:textId="234CDC91" w:rsidR="00FB62CB" w:rsidRPr="00314183" w:rsidRDefault="00725568" w:rsidP="00FB62CB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TELEFON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TELEFONO:</w:t>
      </w:r>
    </w:p>
    <w:p w14:paraId="08CBC717" w14:textId="628BF98C" w:rsidR="005C375D" w:rsidRPr="00314183" w:rsidRDefault="00FA09D6" w:rsidP="00FB62CB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noProof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</w:p>
    <w:p w14:paraId="7F167113" w14:textId="404190C3" w:rsidR="00FB62CB" w:rsidRPr="00314183" w:rsidRDefault="00725568" w:rsidP="00725568">
      <w:pPr>
        <w:pStyle w:val="Odstavekseznama"/>
        <w:spacing w:before="240" w:after="240"/>
        <w:ind w:left="426"/>
        <w:contextualSpacing w:val="0"/>
        <w:jc w:val="both"/>
        <w:rPr>
          <w:rFonts w:ascii="Tahoma" w:hAnsi="Tahoma" w:cs="Tahoma"/>
          <w:bCs/>
          <w:sz w:val="14"/>
          <w:szCs w:val="14"/>
          <w:lang w:val="it-IT"/>
        </w:rPr>
      </w:pPr>
      <w:r w:rsidRPr="00314183">
        <w:rPr>
          <w:rFonts w:ascii="Tahoma" w:hAnsi="Tahoma" w:cs="Tahoma"/>
          <w:bCs/>
          <w:sz w:val="14"/>
          <w:szCs w:val="14"/>
          <w:lang w:val="it-IT"/>
        </w:rPr>
        <w:t>E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noBreakHyphen/>
        <w:t>POŠTA</w:t>
      </w:r>
      <w:r w:rsidRPr="00314183">
        <w:rPr>
          <w:rFonts w:ascii="Tahoma" w:hAnsi="Tahoma" w:cs="Tahoma"/>
          <w:color w:val="AEAAAA" w:themeColor="background2" w:themeShade="BF"/>
          <w:sz w:val="14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׀ </w:t>
      </w:r>
      <w:r w:rsidRPr="00314183">
        <w:rPr>
          <w:rFonts w:ascii="Tahoma" w:hAnsi="Tahoma" w:cs="Tahoma"/>
          <w:bCs/>
          <w:sz w:val="14"/>
          <w:szCs w:val="14"/>
          <w:lang w:val="it-IT"/>
        </w:rPr>
        <w:t>E-MAIL:</w:t>
      </w:r>
    </w:p>
    <w:p w14:paraId="08DCF270" w14:textId="4246640C" w:rsidR="00DD7139" w:rsidRPr="00314183" w:rsidRDefault="00FA09D6" w:rsidP="00DD7139">
      <w:pPr>
        <w:pStyle w:val="Odstavekseznama"/>
        <w:spacing w:before="120" w:after="120"/>
        <w:ind w:left="426"/>
        <w:contextualSpacing w:val="0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instrText xml:space="preserve"> FORMTEXT </w:instrTex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separate"/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t> </w:t>
      </w:r>
      <w:r w:rsidRPr="00314183">
        <w:rPr>
          <w:rFonts w:ascii="Tahoma" w:hAnsi="Tahoma" w:cs="Tahoma"/>
          <w:bCs/>
          <w:noProof/>
          <w:sz w:val="20"/>
          <w:szCs w:val="20"/>
          <w:lang w:val="it-IT"/>
        </w:rPr>
        <w:fldChar w:fldCharType="end"/>
      </w:r>
      <w:r w:rsidR="00DD7139" w:rsidRPr="00314183">
        <w:rPr>
          <w:rFonts w:ascii="Tahoma" w:hAnsi="Tahoma" w:cs="Tahoma"/>
          <w:bCs/>
          <w:sz w:val="20"/>
          <w:szCs w:val="20"/>
          <w:lang w:val="it-IT"/>
        </w:rPr>
        <w:br w:type="page"/>
      </w:r>
    </w:p>
    <w:p w14:paraId="18C548B6" w14:textId="3707BA53" w:rsidR="006C40E4" w:rsidRPr="00314183" w:rsidRDefault="006C40E4" w:rsidP="00DE3367">
      <w:pPr>
        <w:ind w:right="176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sz w:val="20"/>
          <w:szCs w:val="20"/>
          <w:lang w:val="it-IT"/>
        </w:rPr>
        <w:lastRenderedPageBreak/>
        <w:t>PRILOGE</w:t>
      </w:r>
      <w:r w:rsidR="0073646E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73646E" w:rsidRPr="00314183">
        <w:rPr>
          <w:rFonts w:ascii="Tahoma" w:hAnsi="Tahoma" w:cs="Tahoma"/>
          <w:bCs/>
          <w:sz w:val="20"/>
          <w:szCs w:val="20"/>
          <w:lang w:val="it-IT"/>
        </w:rPr>
        <w:t>ALLEGATI</w:t>
      </w:r>
      <w:r w:rsidRPr="00314183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>:</w:t>
      </w:r>
    </w:p>
    <w:p w14:paraId="6D0260DD" w14:textId="1CB30280" w:rsidR="003526FD" w:rsidRPr="00314183" w:rsidRDefault="006C40E4" w:rsidP="00DE3367">
      <w:pPr>
        <w:pStyle w:val="Odstavekseznama"/>
        <w:numPr>
          <w:ilvl w:val="0"/>
          <w:numId w:val="12"/>
        </w:numPr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  <w:lang w:val="it-IT"/>
        </w:rPr>
      </w:pPr>
      <w:r w:rsidRPr="008A14FB">
        <w:rPr>
          <w:rFonts w:ascii="Tahoma" w:hAnsi="Tahoma" w:cs="Tahoma"/>
          <w:bCs/>
          <w:sz w:val="20"/>
          <w:szCs w:val="20"/>
          <w:lang w:val="sl-SI"/>
        </w:rPr>
        <w:t xml:space="preserve">Soglasje upravljavca večnamenskega objekta, če je gostinski obrat v </w:t>
      </w:r>
      <w:proofErr w:type="spellStart"/>
      <w:r w:rsidRPr="008A14FB">
        <w:rPr>
          <w:rFonts w:ascii="Tahoma" w:hAnsi="Tahoma" w:cs="Tahoma"/>
          <w:bCs/>
          <w:sz w:val="20"/>
          <w:szCs w:val="20"/>
          <w:lang w:val="sl-SI"/>
        </w:rPr>
        <w:t>poslovnotrgovskem</w:t>
      </w:r>
      <w:proofErr w:type="spellEnd"/>
      <w:r w:rsidRPr="008A14FB">
        <w:rPr>
          <w:rFonts w:ascii="Tahoma" w:hAnsi="Tahoma" w:cs="Tahoma"/>
          <w:bCs/>
          <w:sz w:val="20"/>
          <w:szCs w:val="20"/>
          <w:lang w:val="sl-SI"/>
        </w:rPr>
        <w:t xml:space="preserve"> centru ali podobnem večnamenskem objektu</w:t>
      </w:r>
      <w:r w:rsidRPr="008A14FB">
        <w:rPr>
          <w:rFonts w:ascii="Tahoma" w:hAnsi="Tahoma" w:cs="Tahoma"/>
          <w:sz w:val="20"/>
          <w:szCs w:val="20"/>
          <w:lang w:val="sl-SI"/>
        </w:rPr>
        <w:t xml:space="preserve"> (obvezna priloga)</w:t>
      </w:r>
      <w:r w:rsidR="00B900B8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3526FD" w:rsidRPr="00314183">
        <w:rPr>
          <w:rFonts w:ascii="Tahoma" w:hAnsi="Tahoma" w:cs="Tahoma"/>
          <w:sz w:val="20"/>
          <w:szCs w:val="20"/>
          <w:lang w:val="it-IT"/>
        </w:rPr>
        <w:t>Consenso del gestore dell’edificio polifunzionale, se l’esercizio di ristorazione si trova in un centro commerciale o in un edificio polifunzionale simile (allegato obbligatorio)</w:t>
      </w:r>
    </w:p>
    <w:p w14:paraId="01714EA7" w14:textId="5187F527" w:rsidR="003C163F" w:rsidRPr="00314183" w:rsidRDefault="006C40E4" w:rsidP="00DE3367">
      <w:pPr>
        <w:pStyle w:val="Odstavekseznama"/>
        <w:numPr>
          <w:ilvl w:val="0"/>
          <w:numId w:val="12"/>
        </w:numPr>
        <w:tabs>
          <w:tab w:val="left" w:pos="5670"/>
        </w:tabs>
        <w:spacing w:line="276" w:lineRule="auto"/>
        <w:ind w:left="426" w:right="-28"/>
        <w:jc w:val="both"/>
        <w:rPr>
          <w:rFonts w:ascii="Tahoma" w:hAnsi="Tahoma" w:cs="Tahoma"/>
          <w:bCs/>
          <w:sz w:val="20"/>
          <w:szCs w:val="20"/>
          <w:lang w:val="it-IT"/>
        </w:rPr>
      </w:pPr>
      <w:r w:rsidRPr="008A14FB">
        <w:rPr>
          <w:rFonts w:ascii="Tahoma" w:hAnsi="Tahoma" w:cs="Tahoma"/>
          <w:bCs/>
          <w:sz w:val="20"/>
          <w:szCs w:val="20"/>
          <w:lang w:val="sl-SI"/>
        </w:rPr>
        <w:t>Potrdilo o plačilu upravne takse v znesku 22,60 EUR (obvezna priloga)</w:t>
      </w:r>
      <w:r w:rsidR="00B900B8"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׀ </w:t>
      </w:r>
      <w:r w:rsidR="0067596D" w:rsidRPr="0067596D">
        <w:rPr>
          <w:rFonts w:ascii="Tahoma" w:hAnsi="Tahoma" w:cs="Tahoma"/>
          <w:bCs/>
          <w:sz w:val="20"/>
          <w:szCs w:val="20"/>
          <w:lang w:val="it-IT"/>
        </w:rPr>
        <w:t>Attestato di</w:t>
      </w:r>
      <w:r w:rsidR="0067596D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3C163F" w:rsidRPr="00314183">
        <w:rPr>
          <w:rFonts w:ascii="Tahoma" w:hAnsi="Tahoma" w:cs="Tahoma"/>
          <w:bCs/>
          <w:sz w:val="20"/>
          <w:szCs w:val="20"/>
          <w:lang w:val="it-IT"/>
        </w:rPr>
        <w:t xml:space="preserve">pagamento della tassa amministrativa </w:t>
      </w:r>
      <w:r w:rsidR="00CB28D0">
        <w:rPr>
          <w:rFonts w:ascii="Tahoma" w:hAnsi="Tahoma" w:cs="Tahoma"/>
          <w:bCs/>
          <w:sz w:val="20"/>
          <w:szCs w:val="20"/>
          <w:lang w:val="it-IT"/>
        </w:rPr>
        <w:t xml:space="preserve">pari a </w:t>
      </w:r>
      <w:r w:rsidR="003C163F" w:rsidRPr="00314183">
        <w:rPr>
          <w:rFonts w:ascii="Tahoma" w:hAnsi="Tahoma" w:cs="Tahoma"/>
          <w:sz w:val="20"/>
          <w:szCs w:val="20"/>
          <w:lang w:val="it-IT"/>
        </w:rPr>
        <w:t>22,60</w:t>
      </w:r>
      <w:r w:rsidR="00CB28D0">
        <w:rPr>
          <w:rFonts w:ascii="Tahoma" w:hAnsi="Tahoma" w:cs="Tahoma"/>
          <w:sz w:val="20"/>
          <w:szCs w:val="20"/>
          <w:lang w:val="it-IT"/>
        </w:rPr>
        <w:t xml:space="preserve"> euro</w:t>
      </w:r>
      <w:r w:rsidR="003C163F" w:rsidRPr="00314183">
        <w:rPr>
          <w:rFonts w:ascii="Tahoma" w:hAnsi="Tahoma" w:cs="Tahoma"/>
          <w:bCs/>
          <w:sz w:val="20"/>
          <w:szCs w:val="20"/>
          <w:lang w:val="it-IT"/>
        </w:rPr>
        <w:t xml:space="preserve"> (allegato obbligatorio)</w:t>
      </w:r>
    </w:p>
    <w:p w14:paraId="39B07639" w14:textId="77777777" w:rsidR="006C40E4" w:rsidRPr="00314183" w:rsidRDefault="006C40E4" w:rsidP="00DE3367">
      <w:pPr>
        <w:ind w:left="426" w:right="176"/>
        <w:jc w:val="both"/>
        <w:rPr>
          <w:rFonts w:ascii="Tahoma" w:hAnsi="Tahoma" w:cs="Tahoma"/>
          <w:bCs/>
          <w:i/>
          <w:iCs/>
          <w:sz w:val="20"/>
          <w:szCs w:val="20"/>
          <w:lang w:val="it-IT"/>
        </w:rPr>
      </w:pPr>
    </w:p>
    <w:p w14:paraId="682286A7" w14:textId="77777777" w:rsidR="00E21755" w:rsidRPr="008A14FB" w:rsidRDefault="006C40E4" w:rsidP="00B900B8">
      <w:pPr>
        <w:ind w:left="426" w:right="176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Na podlagi taksne tarife št. 1 in 3 Zakona o upravnih taksah (Uradni list RS, št. 106/10 – uradno prečiščeno besedilo, 14/15 – ZUUJFO, 84/15 – ZZelP-J, 32/16, 30/18 – </w:t>
      </w:r>
      <w:proofErr w:type="spellStart"/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ZKZaš</w:t>
      </w:r>
      <w:proofErr w:type="spellEnd"/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, 189/20 – ZFRO in 44/25 – ZDOsk-1B) je potrebno plačati upravno takso na račun Občine Ankaran, TRR št.: SI56 0141 3613 0309 133, referenca: SI11 77224-7111002, namen: plačilo upravne takse, koda namena: OTHR</w:t>
      </w:r>
      <w:r w:rsidR="00E21755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:</w:t>
      </w:r>
    </w:p>
    <w:p w14:paraId="7A97E91B" w14:textId="2CFA49EF" w:rsidR="00E21755" w:rsidRPr="008A14FB" w:rsidRDefault="00366914" w:rsidP="00430E6E">
      <w:pPr>
        <w:pStyle w:val="Odstavekseznama"/>
        <w:numPr>
          <w:ilvl w:val="0"/>
          <w:numId w:val="21"/>
        </w:numPr>
        <w:ind w:right="176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z</w:t>
      </w:r>
      <w:r w:rsidR="006C40E4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nesek</w:t>
      </w: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,</w:t>
      </w:r>
      <w:r w:rsidRPr="008A14FB">
        <w:rPr>
          <w:color w:val="000000"/>
          <w:sz w:val="27"/>
          <w:szCs w:val="27"/>
          <w:lang w:val="sl-SI"/>
        </w:rPr>
        <w:t xml:space="preserve"> </w:t>
      </w: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če je vloga vložena v fizični obliki</w:t>
      </w:r>
      <w:r w:rsidR="006C40E4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:</w:t>
      </w: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ab/>
      </w:r>
      <w:r w:rsidR="006C40E4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22,60 EUR.</w:t>
      </w:r>
    </w:p>
    <w:p w14:paraId="31064F44" w14:textId="0724EA1E" w:rsidR="000B6D91" w:rsidRPr="008A14FB" w:rsidRDefault="00366914" w:rsidP="000B6D91">
      <w:pPr>
        <w:pStyle w:val="Odstavekseznama"/>
        <w:numPr>
          <w:ilvl w:val="0"/>
          <w:numId w:val="21"/>
        </w:numPr>
        <w:ind w:right="176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z</w:t>
      </w:r>
      <w:r w:rsidR="000B6D91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nesek</w:t>
      </w: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, če je vloga vložena v elektronski obliki</w:t>
      </w:r>
      <w:r w:rsidR="000B6D91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 xml:space="preserve">: </w:t>
      </w: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ab/>
        <w:t>1</w:t>
      </w:r>
      <w:r w:rsidR="000B6D91"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8,10 EUR.</w:t>
      </w:r>
    </w:p>
    <w:p w14:paraId="62DC550D" w14:textId="77777777" w:rsidR="000B6D91" w:rsidRPr="00314183" w:rsidRDefault="000B6D91" w:rsidP="000B6D91">
      <w:pPr>
        <w:ind w:right="176"/>
        <w:jc w:val="both"/>
        <w:rPr>
          <w:rFonts w:ascii="Tahoma" w:hAnsi="Tahoma" w:cs="Tahoma"/>
          <w:bCs/>
          <w:i/>
          <w:iCs/>
          <w:sz w:val="20"/>
          <w:szCs w:val="20"/>
          <w:lang w:val="it-IT"/>
        </w:rPr>
      </w:pPr>
    </w:p>
    <w:p w14:paraId="1C7ECFC9" w14:textId="02408CC9" w:rsidR="00A10673" w:rsidRPr="00314183" w:rsidRDefault="007A6720" w:rsidP="00B900B8">
      <w:pPr>
        <w:ind w:left="426" w:right="176"/>
        <w:jc w:val="both"/>
        <w:rPr>
          <w:rFonts w:ascii="Tahoma" w:hAnsi="Tahoma" w:cs="Tahoma"/>
          <w:bCs/>
          <w:i/>
          <w:i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In base </w:t>
      </w:r>
      <w:proofErr w:type="gramStart"/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alla tariffa</w:t>
      </w:r>
      <w:r w:rsidR="005D25C4">
        <w:rPr>
          <w:rFonts w:ascii="Tahoma" w:hAnsi="Tahoma" w:cs="Tahoma"/>
          <w:bCs/>
          <w:i/>
          <w:iCs/>
          <w:sz w:val="20"/>
          <w:szCs w:val="20"/>
          <w:lang w:val="it-IT"/>
        </w:rPr>
        <w:t>rio</w:t>
      </w:r>
      <w:proofErr w:type="gramEnd"/>
      <w:r w:rsidR="005D25C4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</w:t>
      </w: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delle tasse</w:t>
      </w:r>
      <w:r w:rsidR="009B17BB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amministrative</w:t>
      </w: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n. 1 e 3 della Legge sulle tasse amministrative (Gazzetta Ufficiale RS, n. 106/10 – testo ufficiale consolidato, 14/15 – ZUUJFO, 84/15 – </w:t>
      </w:r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ZZelP</w:t>
      </w: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‑J, 32/16, 30/18 – </w:t>
      </w:r>
      <w:proofErr w:type="spellStart"/>
      <w:r w:rsidRPr="008A14FB">
        <w:rPr>
          <w:rFonts w:ascii="Tahoma" w:hAnsi="Tahoma" w:cs="Tahoma"/>
          <w:bCs/>
          <w:i/>
          <w:iCs/>
          <w:sz w:val="20"/>
          <w:szCs w:val="20"/>
          <w:lang w:val="sl-SI"/>
        </w:rPr>
        <w:t>ZKZaš</w:t>
      </w:r>
      <w:proofErr w:type="spellEnd"/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, 189/20 – ZFRO e 44/25 – ZDOsk‑1B), è necessario versare la tassa amministrativa sul conto del Comune di Ancarano, IBAN: SI56 0141 3613 0309 133, riferimento: SI11 77224-7111002, causale: pagamento tassa amministrativa, codice causale: OTHR</w:t>
      </w:r>
      <w:r w:rsidR="00A10673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:</w:t>
      </w:r>
    </w:p>
    <w:p w14:paraId="584DB5F2" w14:textId="72B776A0" w:rsidR="007A6720" w:rsidRPr="00314183" w:rsidRDefault="00E21755" w:rsidP="00E21755">
      <w:pPr>
        <w:pStyle w:val="Odstavekseznama"/>
        <w:numPr>
          <w:ilvl w:val="0"/>
          <w:numId w:val="20"/>
        </w:numPr>
        <w:ind w:right="176"/>
        <w:jc w:val="both"/>
        <w:rPr>
          <w:rFonts w:ascii="Tahoma" w:hAnsi="Tahoma" w:cs="Tahoma"/>
          <w:bCs/>
          <w:i/>
          <w:i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i</w:t>
      </w:r>
      <w:r w:rsidR="007A6720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mporto</w:t>
      </w: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 xml:space="preserve"> se la domanda è presentata in forma fisica</w:t>
      </w:r>
      <w:r w:rsidR="007A6720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:</w:t>
      </w:r>
      <w:r w:rsidR="000B6D91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ab/>
      </w:r>
      <w:r w:rsidR="007A6720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22,60 EUR</w:t>
      </w:r>
      <w:r w:rsidR="00430E6E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O,</w:t>
      </w:r>
    </w:p>
    <w:p w14:paraId="2966588B" w14:textId="014F918B" w:rsidR="00430E6E" w:rsidRPr="00314183" w:rsidRDefault="00430E6E" w:rsidP="00E21755">
      <w:pPr>
        <w:pStyle w:val="Odstavekseznama"/>
        <w:numPr>
          <w:ilvl w:val="0"/>
          <w:numId w:val="20"/>
        </w:numPr>
        <w:ind w:right="176"/>
        <w:jc w:val="both"/>
        <w:rPr>
          <w:rFonts w:ascii="Tahoma" w:hAnsi="Tahoma" w:cs="Tahoma"/>
          <w:bCs/>
          <w:i/>
          <w:iCs/>
          <w:sz w:val="20"/>
          <w:szCs w:val="20"/>
          <w:lang w:val="it-IT"/>
        </w:rPr>
      </w:pP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importo se la domanda è presentata per via elettronica:</w:t>
      </w:r>
      <w:r w:rsidR="000B6D91"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ab/>
      </w:r>
      <w:r w:rsidRPr="00314183">
        <w:rPr>
          <w:rFonts w:ascii="Tahoma" w:hAnsi="Tahoma" w:cs="Tahoma"/>
          <w:bCs/>
          <w:i/>
          <w:iCs/>
          <w:sz w:val="20"/>
          <w:szCs w:val="20"/>
          <w:lang w:val="it-IT"/>
        </w:rPr>
        <w:t>18,10 EURO.</w:t>
      </w:r>
    </w:p>
    <w:p w14:paraId="04F083EB" w14:textId="77777777" w:rsidR="007A6720" w:rsidRPr="00314183" w:rsidRDefault="007A6720">
      <w:pPr>
        <w:spacing w:after="160" w:line="259" w:lineRule="auto"/>
        <w:rPr>
          <w:rFonts w:ascii="Tahoma" w:hAnsi="Tahoma" w:cs="Tahoma"/>
          <w:b/>
          <w:sz w:val="20"/>
          <w:szCs w:val="20"/>
          <w:lang w:val="it-IT"/>
        </w:rPr>
      </w:pPr>
    </w:p>
    <w:p w14:paraId="34F4A57E" w14:textId="29A5E5D4" w:rsidR="00BC5C89" w:rsidRPr="00314183" w:rsidRDefault="00BC5C89" w:rsidP="00BC5C89">
      <w:pPr>
        <w:pStyle w:val="Odstavekseznama"/>
        <w:numPr>
          <w:ilvl w:val="0"/>
          <w:numId w:val="14"/>
        </w:numPr>
        <w:spacing w:before="360"/>
        <w:ind w:left="426" w:right="176" w:hanging="426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8A14FB">
        <w:rPr>
          <w:rFonts w:ascii="Tahoma" w:hAnsi="Tahoma" w:cs="Tahoma"/>
          <w:b/>
          <w:sz w:val="20"/>
          <w:szCs w:val="20"/>
          <w:lang w:val="sl-SI"/>
        </w:rPr>
        <w:t>Izpolni organ lokalne skupnosti, pristojen za gostinstvo</w:t>
      </w:r>
      <w:r w:rsidRPr="00314183">
        <w:rPr>
          <w:rFonts w:ascii="Tahoma" w:hAnsi="Tahoma" w:cs="Tahoma"/>
          <w:color w:val="AEAAAA" w:themeColor="background2" w:themeShade="BF"/>
          <w:sz w:val="20"/>
          <w:szCs w:val="20"/>
          <w:lang w:val="it-IT"/>
        </w:rPr>
        <w:t xml:space="preserve"> 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>׀</w:t>
      </w:r>
      <w:r w:rsidRPr="00314183"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  <w:lang w:val="it-IT"/>
        </w:rPr>
        <w:t xml:space="preserve"> </w:t>
      </w:r>
      <w:r w:rsidRPr="00314183">
        <w:rPr>
          <w:rFonts w:ascii="Tahoma" w:hAnsi="Tahoma" w:cs="Tahoma"/>
          <w:b/>
          <w:sz w:val="20"/>
          <w:szCs w:val="20"/>
          <w:lang w:val="it-IT"/>
        </w:rPr>
        <w:t>Da compilare a cura dell’organo della comunità locale competente per la ristorazione</w:t>
      </w:r>
    </w:p>
    <w:p w14:paraId="1EDCF12F" w14:textId="77777777" w:rsidR="00BC5C89" w:rsidRPr="00314183" w:rsidRDefault="00BC5C89" w:rsidP="00BC5C89">
      <w:pPr>
        <w:spacing w:before="360"/>
        <w:ind w:right="176"/>
        <w:jc w:val="both"/>
        <w:rPr>
          <w:rFonts w:ascii="Tahoma" w:hAnsi="Tahoma" w:cs="Tahoma"/>
          <w:b/>
          <w:sz w:val="20"/>
          <w:szCs w:val="20"/>
          <w:lang w:val="it-IT"/>
        </w:rPr>
      </w:pPr>
    </w:p>
    <w:tbl>
      <w:tblPr>
        <w:tblStyle w:val="Tabelamrea"/>
        <w:tblW w:w="9493" w:type="dxa"/>
        <w:tblInd w:w="-5" w:type="dxa"/>
        <w:tblLook w:val="04A0" w:firstRow="1" w:lastRow="0" w:firstColumn="1" w:lastColumn="0" w:noHBand="0" w:noVBand="1"/>
      </w:tblPr>
      <w:tblGrid>
        <w:gridCol w:w="9493"/>
      </w:tblGrid>
      <w:tr w:rsidR="00ED3C7C" w:rsidRPr="00314183" w14:paraId="517F6E6F" w14:textId="77777777" w:rsidTr="00613183">
        <w:tc>
          <w:tcPr>
            <w:tcW w:w="9493" w:type="dxa"/>
          </w:tcPr>
          <w:p w14:paraId="0C844DE7" w14:textId="77777777" w:rsidR="001B3E38" w:rsidRPr="00314183" w:rsidRDefault="001B3E38" w:rsidP="001B3E38">
            <w:pPr>
              <w:ind w:left="425"/>
              <w:contextualSpacing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1B676C88" w14:textId="556B32AF" w:rsidR="008E028B" w:rsidRPr="00314183" w:rsidRDefault="00ED3C7C" w:rsidP="001B3E38">
            <w:pPr>
              <w:spacing w:line="360" w:lineRule="auto"/>
              <w:ind w:left="425"/>
              <w:contextualSpacing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8A14FB">
              <w:rPr>
                <w:rFonts w:ascii="Tahoma" w:hAnsi="Tahoma" w:cs="Tahoma"/>
                <w:sz w:val="20"/>
                <w:szCs w:val="20"/>
                <w:lang w:val="sl-SI"/>
              </w:rPr>
              <w:t>Soglašamo s podaljšanim obratovalnim časom za obdobje</w:t>
            </w:r>
            <w:r w:rsidR="00F30DDB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 xml:space="preserve"> ׀ </w:t>
            </w:r>
            <w:r w:rsidR="00F30DDB" w:rsidRPr="00314183">
              <w:rPr>
                <w:rFonts w:ascii="Tahoma" w:hAnsi="Tahoma" w:cs="Tahoma"/>
                <w:sz w:val="20"/>
                <w:szCs w:val="20"/>
                <w:lang w:val="it-IT"/>
              </w:rPr>
              <w:t>Acconsentiamo all’orario di apertura prolungato per il periodo</w:t>
            </w:r>
            <w:r w:rsidR="008E028B" w:rsidRPr="00314183">
              <w:rPr>
                <w:rFonts w:ascii="Tahoma" w:hAnsi="Tahoma" w:cs="Tahoma"/>
                <w:sz w:val="20"/>
                <w:szCs w:val="20"/>
                <w:lang w:val="it-IT"/>
              </w:rPr>
              <w:t>:</w:t>
            </w:r>
          </w:p>
          <w:p w14:paraId="041CD7CC" w14:textId="69BB60C4" w:rsidR="00ED3C7C" w:rsidRPr="00314183" w:rsidRDefault="00DA0DB9" w:rsidP="001B3E38">
            <w:pPr>
              <w:spacing w:before="120" w:after="120" w:line="480" w:lineRule="auto"/>
              <w:ind w:left="426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sz w:val="20"/>
                <w:szCs w:val="20"/>
                <w:lang w:val="it-IT"/>
              </w:rPr>
              <w:t>od</w:t>
            </w:r>
            <w:r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 xml:space="preserve"> ׀ </w:t>
            </w:r>
            <w:r w:rsidR="008E028B" w:rsidRPr="00314183">
              <w:rPr>
                <w:rFonts w:ascii="Tahoma" w:hAnsi="Tahoma" w:cs="Tahoma"/>
                <w:sz w:val="20"/>
                <w:szCs w:val="20"/>
                <w:lang w:val="it-IT"/>
              </w:rPr>
              <w:t xml:space="preserve">da </w:t>
            </w:r>
            <w:r w:rsidR="00ED3C7C" w:rsidRPr="00314183">
              <w:rPr>
                <w:rFonts w:ascii="Tahoma" w:hAnsi="Tahoma" w:cs="Tahoma"/>
                <w:sz w:val="20"/>
                <w:szCs w:val="20"/>
                <w:lang w:val="it-IT"/>
              </w:rPr>
              <w:t>……………………… do</w:t>
            </w:r>
            <w:r w:rsidR="00F30DDB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 xml:space="preserve"> ׀ </w:t>
            </w:r>
            <w:r w:rsidR="00F30DDB" w:rsidRPr="00314183">
              <w:rPr>
                <w:rFonts w:ascii="Tahoma" w:hAnsi="Tahoma" w:cs="Tahoma"/>
                <w:sz w:val="20"/>
                <w:szCs w:val="20"/>
                <w:lang w:val="it-IT"/>
              </w:rPr>
              <w:t>a</w:t>
            </w:r>
            <w:r w:rsidR="00ED3C7C" w:rsidRPr="00314183">
              <w:rPr>
                <w:rFonts w:ascii="Tahoma" w:hAnsi="Tahoma" w:cs="Tahoma"/>
                <w:sz w:val="20"/>
                <w:szCs w:val="20"/>
                <w:lang w:val="it-IT"/>
              </w:rPr>
              <w:t xml:space="preserve"> …………………………</w:t>
            </w:r>
          </w:p>
        </w:tc>
      </w:tr>
      <w:tr w:rsidR="00ED3C7C" w:rsidRPr="00314183" w14:paraId="0C10E297" w14:textId="77777777" w:rsidTr="00613183">
        <w:tc>
          <w:tcPr>
            <w:tcW w:w="9493" w:type="dxa"/>
          </w:tcPr>
          <w:p w14:paraId="20BC83A0" w14:textId="337C7974" w:rsidR="00ED3C7C" w:rsidRPr="00314183" w:rsidRDefault="00ED3C7C" w:rsidP="00883F70">
            <w:pPr>
              <w:spacing w:before="120" w:after="120"/>
              <w:ind w:left="426" w:right="176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8A14FB">
              <w:rPr>
                <w:rFonts w:ascii="Tahoma" w:hAnsi="Tahoma" w:cs="Tahoma"/>
                <w:sz w:val="20"/>
                <w:szCs w:val="20"/>
                <w:lang w:val="sl-SI"/>
              </w:rPr>
              <w:t>Podpis pooblaščene osebe</w:t>
            </w:r>
            <w:r w:rsidR="00B66D36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 xml:space="preserve"> ׀ </w:t>
            </w:r>
            <w:r w:rsidR="00B66D36" w:rsidRPr="00314183">
              <w:rPr>
                <w:rFonts w:ascii="Tahoma" w:hAnsi="Tahoma" w:cs="Tahoma"/>
                <w:sz w:val="20"/>
                <w:szCs w:val="20"/>
                <w:lang w:val="it-IT"/>
              </w:rPr>
              <w:t>Firma della persona autorizzata</w:t>
            </w:r>
            <w:r w:rsidRPr="00314183">
              <w:rPr>
                <w:rFonts w:ascii="Tahoma" w:hAnsi="Tahoma" w:cs="Tahoma"/>
                <w:sz w:val="20"/>
                <w:szCs w:val="20"/>
                <w:lang w:val="it-IT"/>
              </w:rPr>
              <w:t>:</w:t>
            </w:r>
          </w:p>
          <w:p w14:paraId="7B1248CB" w14:textId="77777777" w:rsidR="00ED3C7C" w:rsidRPr="00314183" w:rsidRDefault="00ED3C7C" w:rsidP="00883F70">
            <w:pPr>
              <w:spacing w:before="120" w:after="120"/>
              <w:ind w:left="426" w:right="176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077F9261" w14:textId="77777777" w:rsidR="00ED3C7C" w:rsidRPr="00314183" w:rsidRDefault="00ED3C7C" w:rsidP="00883F70">
            <w:pPr>
              <w:spacing w:before="120" w:after="120"/>
              <w:ind w:left="426" w:right="176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441F45D1" w14:textId="77777777" w:rsidR="00ED3C7C" w:rsidRPr="00314183" w:rsidRDefault="00ED3C7C" w:rsidP="00883F70">
            <w:pPr>
              <w:spacing w:before="120" w:after="120"/>
              <w:ind w:left="426" w:right="176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7EC62DB3" w14:textId="6B11A7DD" w:rsidR="00ED3C7C" w:rsidRPr="00314183" w:rsidRDefault="00ED3C7C" w:rsidP="00883F70">
            <w:pPr>
              <w:spacing w:before="120" w:after="120"/>
              <w:ind w:left="426" w:right="176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314183">
              <w:rPr>
                <w:rFonts w:ascii="Tahoma" w:hAnsi="Tahoma" w:cs="Tahoma"/>
                <w:sz w:val="20"/>
                <w:szCs w:val="20"/>
                <w:lang w:val="it-IT"/>
              </w:rPr>
              <w:t>Datum</w:t>
            </w:r>
            <w:r w:rsidR="001B3E38" w:rsidRPr="00314183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  <w:lang w:val="it-IT"/>
              </w:rPr>
              <w:t xml:space="preserve"> ׀ </w:t>
            </w:r>
            <w:r w:rsidR="001B3E38" w:rsidRPr="00314183">
              <w:rPr>
                <w:rFonts w:ascii="Tahoma" w:hAnsi="Tahoma" w:cs="Tahoma"/>
                <w:sz w:val="20"/>
                <w:szCs w:val="20"/>
                <w:lang w:val="it-IT"/>
              </w:rPr>
              <w:t>Data</w:t>
            </w:r>
            <w:r w:rsidRPr="00314183">
              <w:rPr>
                <w:rFonts w:ascii="Tahoma" w:hAnsi="Tahoma" w:cs="Tahoma"/>
                <w:sz w:val="20"/>
                <w:szCs w:val="20"/>
                <w:lang w:val="it-IT"/>
              </w:rPr>
              <w:t>:</w:t>
            </w:r>
            <w:r w:rsidR="001B3E38" w:rsidRPr="00314183">
              <w:rPr>
                <w:rFonts w:ascii="Tahoma" w:hAnsi="Tahoma" w:cs="Tahoma"/>
                <w:sz w:val="20"/>
                <w:szCs w:val="20"/>
                <w:lang w:val="it-IT"/>
              </w:rPr>
              <w:t xml:space="preserve"> ………………………</w:t>
            </w:r>
          </w:p>
          <w:p w14:paraId="13D436DF" w14:textId="77777777" w:rsidR="00ED3C7C" w:rsidRPr="00314183" w:rsidRDefault="00ED3C7C" w:rsidP="00883F70">
            <w:pPr>
              <w:spacing w:before="120" w:after="120"/>
              <w:ind w:left="426" w:right="176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05AD8966" w14:textId="1204DB64" w:rsidR="00F40174" w:rsidRPr="00314183" w:rsidRDefault="00F40174" w:rsidP="00883F70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it-IT"/>
        </w:rPr>
      </w:pPr>
    </w:p>
    <w:sectPr w:rsidR="00F40174" w:rsidRPr="00314183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5ACE" w14:textId="77777777" w:rsidR="009F2E14" w:rsidRDefault="009F2E14" w:rsidP="0053257C">
      <w:r>
        <w:separator/>
      </w:r>
    </w:p>
  </w:endnote>
  <w:endnote w:type="continuationSeparator" w:id="0">
    <w:p w14:paraId="1902D5CA" w14:textId="77777777" w:rsidR="009F2E14" w:rsidRDefault="009F2E14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6D7E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2D77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C6828E7" wp14:editId="52F5F21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20B7C" id="Raven povezovalnik 2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2DE1FFDE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9F5C" w14:textId="77777777" w:rsidR="00772A80" w:rsidRPr="003E2C29" w:rsidRDefault="00772A80" w:rsidP="00C42E4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214A2A2" wp14:editId="1CB00615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D8B52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3E2C29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3E2C29">
      <w:rPr>
        <w:rFonts w:ascii="Tahoma" w:hAnsi="Tahoma" w:cs="Tahoma"/>
        <w:sz w:val="15"/>
        <w:szCs w:val="15"/>
        <w:lang w:val="it-IT"/>
      </w:rPr>
      <w:t xml:space="preserve"> cesta 66, p.</w:t>
    </w:r>
    <w:r w:rsidR="00C42E44" w:rsidRPr="003E2C29">
      <w:rPr>
        <w:rFonts w:ascii="Tahoma" w:hAnsi="Tahoma" w:cs="Tahoma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p. 24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Strada dell’Adriatico 66, c.</w:t>
    </w:r>
    <w:r w:rsidR="00C42E44" w:rsidRPr="003E2C29">
      <w:rPr>
        <w:rFonts w:ascii="Tahoma" w:hAnsi="Tahoma" w:cs="Tahoma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p. 24</w:t>
    </w:r>
  </w:p>
  <w:p w14:paraId="4E29874E" w14:textId="77777777" w:rsidR="00772A80" w:rsidRPr="003E2C29" w:rsidRDefault="00772A80" w:rsidP="00C42E4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 w:rsidRPr="003E2C29">
      <w:rPr>
        <w:rFonts w:ascii="Tahoma" w:hAnsi="Tahoma" w:cs="Tahoma"/>
        <w:sz w:val="15"/>
        <w:szCs w:val="15"/>
        <w:lang w:val="it-IT"/>
      </w:rPr>
      <w:t>6280 Ankaran - Ancarano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T: +386 (0)5 66 53 000</w:t>
    </w:r>
  </w:p>
  <w:p w14:paraId="2A3890FB" w14:textId="77777777" w:rsidR="00772A80" w:rsidRPr="003E2C29" w:rsidRDefault="00772A80" w:rsidP="00C42E44">
    <w:pPr>
      <w:pStyle w:val="BasicParagraph"/>
      <w:spacing w:line="252" w:lineRule="auto"/>
      <w:ind w:left="5670" w:right="-172"/>
      <w:rPr>
        <w:rFonts w:ascii="Tahoma" w:hAnsi="Tahoma" w:cs="Tahoma"/>
        <w:color w:val="58585B"/>
        <w:sz w:val="15"/>
        <w:szCs w:val="15"/>
        <w:lang w:val="it-IT"/>
      </w:rPr>
    </w:pPr>
    <w:r w:rsidRPr="003E2C29">
      <w:rPr>
        <w:rFonts w:ascii="Tahoma" w:hAnsi="Tahoma" w:cs="Tahoma"/>
        <w:sz w:val="15"/>
        <w:szCs w:val="15"/>
        <w:lang w:val="it-IT"/>
      </w:rPr>
      <w:t>E: info@obcina-ankaran.si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3E2C29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sz w:val="15"/>
        <w:szCs w:val="15"/>
        <w:lang w:val="it-IT"/>
      </w:rPr>
      <w:t>www.obcina-ankaran.si</w:t>
    </w:r>
  </w:p>
  <w:p w14:paraId="571EB843" w14:textId="77777777" w:rsidR="00772A80" w:rsidRPr="00772A80" w:rsidRDefault="00772A80" w:rsidP="00C42E44">
    <w:pPr>
      <w:pStyle w:val="Noga"/>
      <w:spacing w:line="252" w:lineRule="auto"/>
      <w:ind w:left="5670" w:right="-172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F962" w14:textId="77777777" w:rsidR="009F2E14" w:rsidRDefault="009F2E14" w:rsidP="0053257C">
      <w:r>
        <w:separator/>
      </w:r>
    </w:p>
  </w:footnote>
  <w:footnote w:type="continuationSeparator" w:id="0">
    <w:p w14:paraId="71AE507A" w14:textId="77777777" w:rsidR="009F2E14" w:rsidRDefault="009F2E14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2182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6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C988F12" wp14:editId="23B55F03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C9321" id="Raven povezovalnik 24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58245" behindDoc="1" locked="0" layoutInCell="1" allowOverlap="1" wp14:anchorId="000AB5C8" wp14:editId="35EC7C45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6"/>
  <w:p w14:paraId="7CAB4447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20B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40565EB0" wp14:editId="4C7B4E18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FC57D" wp14:editId="27F80CED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6A47CD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073F0CD" w14:textId="77777777" w:rsidR="00772A80" w:rsidRPr="003E2C29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3E2C29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3E2C29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3E2C29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3E2C29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AE9DC63" w14:textId="77777777" w:rsidR="00772A80" w:rsidRPr="003E2C29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68B89BCD" w14:textId="77777777" w:rsidR="00C8302B" w:rsidRDefault="00C8302B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</w:t>
    </w:r>
    <w:r w:rsidRPr="00A3790E">
      <w:rPr>
        <w:rFonts w:ascii="Tahoma" w:hAnsi="Tahoma" w:cs="Tahoma"/>
        <w:bCs/>
        <w:sz w:val="14"/>
        <w:szCs w:val="14"/>
        <w:lang w:val="it-IT"/>
      </w:rPr>
      <w:t>GOSPODARSKE DEJAVNOSTI</w:t>
    </w:r>
  </w:p>
  <w:p w14:paraId="0D3DFF83" w14:textId="77777777" w:rsidR="00C8302B" w:rsidRDefault="00C8302B" w:rsidP="00C8302B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DIPARTIMENTO </w:t>
    </w:r>
    <w:r w:rsidRPr="00A3790E">
      <w:rPr>
        <w:rFonts w:ascii="Tahoma" w:hAnsi="Tahoma" w:cs="Tahoma"/>
        <w:bCs/>
        <w:sz w:val="14"/>
        <w:szCs w:val="14"/>
        <w:lang w:val="it-IT"/>
      </w:rPr>
      <w:t>ATTIVITÀ ECONOMICHE</w:t>
    </w:r>
  </w:p>
  <w:p w14:paraId="1E7FF79E" w14:textId="77777777" w:rsidR="00C8302B" w:rsidRPr="003E2C29" w:rsidRDefault="00C8302B" w:rsidP="00C8302B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2E4B36A0" w14:textId="77777777" w:rsidR="00734C14" w:rsidRPr="00BF3DB9" w:rsidRDefault="00734C14" w:rsidP="00734C14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pl-PL"/>
      </w:rPr>
    </w:pPr>
    <w:r w:rsidRPr="00BF3DB9">
      <w:rPr>
        <w:rFonts w:ascii="Tahoma" w:hAnsi="Tahoma" w:cs="Tahoma"/>
        <w:sz w:val="14"/>
        <w:szCs w:val="14"/>
        <w:lang w:val="pl-PL"/>
      </w:rPr>
      <w:t>Odsek za upravljanje z ekonomskimi viri</w:t>
    </w:r>
  </w:p>
  <w:p w14:paraId="167B63E1" w14:textId="2310B41C" w:rsidR="00734C14" w:rsidRDefault="00734C14" w:rsidP="00734C14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gestione risorse economiche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4F"/>
    <w:multiLevelType w:val="hybridMultilevel"/>
    <w:tmpl w:val="CAD8480C"/>
    <w:lvl w:ilvl="0" w:tplc="1700CBF4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0EAF72E6"/>
    <w:multiLevelType w:val="hybridMultilevel"/>
    <w:tmpl w:val="7A3E2CEE"/>
    <w:lvl w:ilvl="0" w:tplc="4EC090F8">
      <w:start w:val="1"/>
      <w:numFmt w:val="upperRoman"/>
      <w:lvlText w:val="%1."/>
      <w:lvlJc w:val="left"/>
      <w:pPr>
        <w:ind w:left="96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F2C4BF2"/>
    <w:multiLevelType w:val="hybridMultilevel"/>
    <w:tmpl w:val="885CD5F8"/>
    <w:lvl w:ilvl="0" w:tplc="0424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6FFF"/>
    <w:multiLevelType w:val="hybridMultilevel"/>
    <w:tmpl w:val="99D8914A"/>
    <w:lvl w:ilvl="0" w:tplc="0424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4" w15:restartNumberingAfterBreak="0">
    <w:nsid w:val="1E3C2CAE"/>
    <w:multiLevelType w:val="hybridMultilevel"/>
    <w:tmpl w:val="8DA4570E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083040A"/>
    <w:multiLevelType w:val="multilevel"/>
    <w:tmpl w:val="3F14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518CC"/>
    <w:multiLevelType w:val="hybridMultilevel"/>
    <w:tmpl w:val="52CA8C26"/>
    <w:lvl w:ilvl="0" w:tplc="042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B477382"/>
    <w:multiLevelType w:val="hybridMultilevel"/>
    <w:tmpl w:val="9600054A"/>
    <w:lvl w:ilvl="0" w:tplc="0914B03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9" w:hanging="360"/>
      </w:pPr>
    </w:lvl>
    <w:lvl w:ilvl="2" w:tplc="0424001B" w:tentative="1">
      <w:start w:val="1"/>
      <w:numFmt w:val="lowerRoman"/>
      <w:lvlText w:val="%3."/>
      <w:lvlJc w:val="right"/>
      <w:pPr>
        <w:ind w:left="2049" w:hanging="180"/>
      </w:pPr>
    </w:lvl>
    <w:lvl w:ilvl="3" w:tplc="0424000F" w:tentative="1">
      <w:start w:val="1"/>
      <w:numFmt w:val="decimal"/>
      <w:lvlText w:val="%4."/>
      <w:lvlJc w:val="left"/>
      <w:pPr>
        <w:ind w:left="2769" w:hanging="360"/>
      </w:pPr>
    </w:lvl>
    <w:lvl w:ilvl="4" w:tplc="04240019" w:tentative="1">
      <w:start w:val="1"/>
      <w:numFmt w:val="lowerLetter"/>
      <w:lvlText w:val="%5."/>
      <w:lvlJc w:val="left"/>
      <w:pPr>
        <w:ind w:left="3489" w:hanging="360"/>
      </w:pPr>
    </w:lvl>
    <w:lvl w:ilvl="5" w:tplc="0424001B" w:tentative="1">
      <w:start w:val="1"/>
      <w:numFmt w:val="lowerRoman"/>
      <w:lvlText w:val="%6."/>
      <w:lvlJc w:val="right"/>
      <w:pPr>
        <w:ind w:left="4209" w:hanging="180"/>
      </w:pPr>
    </w:lvl>
    <w:lvl w:ilvl="6" w:tplc="0424000F" w:tentative="1">
      <w:start w:val="1"/>
      <w:numFmt w:val="decimal"/>
      <w:lvlText w:val="%7."/>
      <w:lvlJc w:val="left"/>
      <w:pPr>
        <w:ind w:left="4929" w:hanging="360"/>
      </w:pPr>
    </w:lvl>
    <w:lvl w:ilvl="7" w:tplc="04240019" w:tentative="1">
      <w:start w:val="1"/>
      <w:numFmt w:val="lowerLetter"/>
      <w:lvlText w:val="%8."/>
      <w:lvlJc w:val="left"/>
      <w:pPr>
        <w:ind w:left="5649" w:hanging="360"/>
      </w:pPr>
    </w:lvl>
    <w:lvl w:ilvl="8" w:tplc="0424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 w15:restartNumberingAfterBreak="0">
    <w:nsid w:val="2D8D38F0"/>
    <w:multiLevelType w:val="hybridMultilevel"/>
    <w:tmpl w:val="1F92A642"/>
    <w:lvl w:ilvl="0" w:tplc="67DE21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3EBC"/>
    <w:multiLevelType w:val="hybridMultilevel"/>
    <w:tmpl w:val="E67EEE5C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BC6517"/>
    <w:multiLevelType w:val="hybridMultilevel"/>
    <w:tmpl w:val="751293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D5A7D"/>
    <w:multiLevelType w:val="hybridMultilevel"/>
    <w:tmpl w:val="19C28E8C"/>
    <w:lvl w:ilvl="0" w:tplc="504CEAEE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714564"/>
    <w:multiLevelType w:val="multilevel"/>
    <w:tmpl w:val="C37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06776"/>
    <w:multiLevelType w:val="hybridMultilevel"/>
    <w:tmpl w:val="683E6FC2"/>
    <w:lvl w:ilvl="0" w:tplc="A5867AC2">
      <w:start w:val="1"/>
      <w:numFmt w:val="upperRoman"/>
      <w:lvlText w:val="%1."/>
      <w:lvlJc w:val="left"/>
      <w:pPr>
        <w:ind w:left="153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95" w:hanging="360"/>
      </w:pPr>
    </w:lvl>
    <w:lvl w:ilvl="2" w:tplc="0424001B" w:tentative="1">
      <w:start w:val="1"/>
      <w:numFmt w:val="lowerRoman"/>
      <w:lvlText w:val="%3."/>
      <w:lvlJc w:val="right"/>
      <w:pPr>
        <w:ind w:left="2615" w:hanging="180"/>
      </w:pPr>
    </w:lvl>
    <w:lvl w:ilvl="3" w:tplc="0424000F" w:tentative="1">
      <w:start w:val="1"/>
      <w:numFmt w:val="decimal"/>
      <w:lvlText w:val="%4."/>
      <w:lvlJc w:val="left"/>
      <w:pPr>
        <w:ind w:left="3335" w:hanging="360"/>
      </w:pPr>
    </w:lvl>
    <w:lvl w:ilvl="4" w:tplc="04240019" w:tentative="1">
      <w:start w:val="1"/>
      <w:numFmt w:val="lowerLetter"/>
      <w:lvlText w:val="%5."/>
      <w:lvlJc w:val="left"/>
      <w:pPr>
        <w:ind w:left="4055" w:hanging="360"/>
      </w:pPr>
    </w:lvl>
    <w:lvl w:ilvl="5" w:tplc="0424001B" w:tentative="1">
      <w:start w:val="1"/>
      <w:numFmt w:val="lowerRoman"/>
      <w:lvlText w:val="%6."/>
      <w:lvlJc w:val="right"/>
      <w:pPr>
        <w:ind w:left="4775" w:hanging="180"/>
      </w:pPr>
    </w:lvl>
    <w:lvl w:ilvl="6" w:tplc="0424000F" w:tentative="1">
      <w:start w:val="1"/>
      <w:numFmt w:val="decimal"/>
      <w:lvlText w:val="%7."/>
      <w:lvlJc w:val="left"/>
      <w:pPr>
        <w:ind w:left="5495" w:hanging="360"/>
      </w:pPr>
    </w:lvl>
    <w:lvl w:ilvl="7" w:tplc="04240019" w:tentative="1">
      <w:start w:val="1"/>
      <w:numFmt w:val="lowerLetter"/>
      <w:lvlText w:val="%8."/>
      <w:lvlJc w:val="left"/>
      <w:pPr>
        <w:ind w:left="6215" w:hanging="360"/>
      </w:pPr>
    </w:lvl>
    <w:lvl w:ilvl="8" w:tplc="0424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4" w15:restartNumberingAfterBreak="0">
    <w:nsid w:val="5CBE2A78"/>
    <w:multiLevelType w:val="multilevel"/>
    <w:tmpl w:val="D88E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22F8C"/>
    <w:multiLevelType w:val="hybridMultilevel"/>
    <w:tmpl w:val="9656EBB2"/>
    <w:lvl w:ilvl="0" w:tplc="504CEA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3712532"/>
    <w:multiLevelType w:val="hybridMultilevel"/>
    <w:tmpl w:val="2D1E29AC"/>
    <w:lvl w:ilvl="0" w:tplc="7AAA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1E92"/>
    <w:multiLevelType w:val="multilevel"/>
    <w:tmpl w:val="0F2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67C69"/>
    <w:multiLevelType w:val="multilevel"/>
    <w:tmpl w:val="28BC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A7D36"/>
    <w:multiLevelType w:val="hybridMultilevel"/>
    <w:tmpl w:val="BDCAA1AA"/>
    <w:lvl w:ilvl="0" w:tplc="0424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7DCB2FFC"/>
    <w:multiLevelType w:val="hybridMultilevel"/>
    <w:tmpl w:val="46D48B08"/>
    <w:lvl w:ilvl="0" w:tplc="0424000F">
      <w:start w:val="1"/>
      <w:numFmt w:val="decimal"/>
      <w:lvlText w:val="%1."/>
      <w:lvlJc w:val="left"/>
      <w:pPr>
        <w:ind w:left="1003" w:hanging="360"/>
      </w:pPr>
    </w:lvl>
    <w:lvl w:ilvl="1" w:tplc="04240019" w:tentative="1">
      <w:start w:val="1"/>
      <w:numFmt w:val="lowerLetter"/>
      <w:lvlText w:val="%2."/>
      <w:lvlJc w:val="left"/>
      <w:pPr>
        <w:ind w:left="1723" w:hanging="360"/>
      </w:pPr>
    </w:lvl>
    <w:lvl w:ilvl="2" w:tplc="0424001B" w:tentative="1">
      <w:start w:val="1"/>
      <w:numFmt w:val="lowerRoman"/>
      <w:lvlText w:val="%3."/>
      <w:lvlJc w:val="right"/>
      <w:pPr>
        <w:ind w:left="2443" w:hanging="180"/>
      </w:pPr>
    </w:lvl>
    <w:lvl w:ilvl="3" w:tplc="0424000F" w:tentative="1">
      <w:start w:val="1"/>
      <w:numFmt w:val="decimal"/>
      <w:lvlText w:val="%4."/>
      <w:lvlJc w:val="left"/>
      <w:pPr>
        <w:ind w:left="3163" w:hanging="360"/>
      </w:pPr>
    </w:lvl>
    <w:lvl w:ilvl="4" w:tplc="04240019" w:tentative="1">
      <w:start w:val="1"/>
      <w:numFmt w:val="lowerLetter"/>
      <w:lvlText w:val="%5."/>
      <w:lvlJc w:val="left"/>
      <w:pPr>
        <w:ind w:left="3883" w:hanging="360"/>
      </w:pPr>
    </w:lvl>
    <w:lvl w:ilvl="5" w:tplc="0424001B" w:tentative="1">
      <w:start w:val="1"/>
      <w:numFmt w:val="lowerRoman"/>
      <w:lvlText w:val="%6."/>
      <w:lvlJc w:val="right"/>
      <w:pPr>
        <w:ind w:left="4603" w:hanging="180"/>
      </w:pPr>
    </w:lvl>
    <w:lvl w:ilvl="6" w:tplc="0424000F" w:tentative="1">
      <w:start w:val="1"/>
      <w:numFmt w:val="decimal"/>
      <w:lvlText w:val="%7."/>
      <w:lvlJc w:val="left"/>
      <w:pPr>
        <w:ind w:left="5323" w:hanging="360"/>
      </w:pPr>
    </w:lvl>
    <w:lvl w:ilvl="7" w:tplc="04240019" w:tentative="1">
      <w:start w:val="1"/>
      <w:numFmt w:val="lowerLetter"/>
      <w:lvlText w:val="%8."/>
      <w:lvlJc w:val="left"/>
      <w:pPr>
        <w:ind w:left="6043" w:hanging="360"/>
      </w:pPr>
    </w:lvl>
    <w:lvl w:ilvl="8" w:tplc="0424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131049436">
    <w:abstractNumId w:val="16"/>
  </w:num>
  <w:num w:numId="2" w16cid:durableId="1078595970">
    <w:abstractNumId w:val="7"/>
  </w:num>
  <w:num w:numId="3" w16cid:durableId="1580822385">
    <w:abstractNumId w:val="13"/>
  </w:num>
  <w:num w:numId="4" w16cid:durableId="358358283">
    <w:abstractNumId w:val="1"/>
  </w:num>
  <w:num w:numId="5" w16cid:durableId="1817184872">
    <w:abstractNumId w:val="0"/>
  </w:num>
  <w:num w:numId="6" w16cid:durableId="1624071860">
    <w:abstractNumId w:val="20"/>
  </w:num>
  <w:num w:numId="7" w16cid:durableId="1470125926">
    <w:abstractNumId w:val="4"/>
  </w:num>
  <w:num w:numId="8" w16cid:durableId="1312708867">
    <w:abstractNumId w:val="6"/>
  </w:num>
  <w:num w:numId="9" w16cid:durableId="1040977473">
    <w:abstractNumId w:val="3"/>
  </w:num>
  <w:num w:numId="10" w16cid:durableId="1270697727">
    <w:abstractNumId w:val="10"/>
  </w:num>
  <w:num w:numId="11" w16cid:durableId="1315060116">
    <w:abstractNumId w:val="2"/>
  </w:num>
  <w:num w:numId="12" w16cid:durableId="746653547">
    <w:abstractNumId w:val="8"/>
  </w:num>
  <w:num w:numId="13" w16cid:durableId="480582643">
    <w:abstractNumId w:val="15"/>
  </w:num>
  <w:num w:numId="14" w16cid:durableId="1422336447">
    <w:abstractNumId w:val="11"/>
  </w:num>
  <w:num w:numId="15" w16cid:durableId="1599368970">
    <w:abstractNumId w:val="12"/>
  </w:num>
  <w:num w:numId="16" w16cid:durableId="124397385">
    <w:abstractNumId w:val="5"/>
  </w:num>
  <w:num w:numId="17" w16cid:durableId="225190625">
    <w:abstractNumId w:val="17"/>
  </w:num>
  <w:num w:numId="18" w16cid:durableId="2012368386">
    <w:abstractNumId w:val="14"/>
  </w:num>
  <w:num w:numId="19" w16cid:durableId="668872961">
    <w:abstractNumId w:val="18"/>
  </w:num>
  <w:num w:numId="20" w16cid:durableId="1420637945">
    <w:abstractNumId w:val="9"/>
  </w:num>
  <w:num w:numId="21" w16cid:durableId="5259467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WNkU38uV2/seyCavH1iFvkZN6p36aolgtlV+kN1cF63Ar8boPUSwiPhOCXxwCy9J+3Szzr46OBpuo2hdVaMBg==" w:salt="U4r6xI1OM6Gc2Z3OIOeDww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3EE6"/>
    <w:rsid w:val="00035380"/>
    <w:rsid w:val="000447D6"/>
    <w:rsid w:val="0005337A"/>
    <w:rsid w:val="00053A3B"/>
    <w:rsid w:val="00063F33"/>
    <w:rsid w:val="00083F6C"/>
    <w:rsid w:val="000A0290"/>
    <w:rsid w:val="000B0CAC"/>
    <w:rsid w:val="000B1D49"/>
    <w:rsid w:val="000B1D8C"/>
    <w:rsid w:val="000B6D91"/>
    <w:rsid w:val="000C0AEB"/>
    <w:rsid w:val="000C2AEA"/>
    <w:rsid w:val="000C2E37"/>
    <w:rsid w:val="000D00BA"/>
    <w:rsid w:val="000D091E"/>
    <w:rsid w:val="000D1189"/>
    <w:rsid w:val="000D67DB"/>
    <w:rsid w:val="000F2EC3"/>
    <w:rsid w:val="000F734F"/>
    <w:rsid w:val="00101A1A"/>
    <w:rsid w:val="00147A94"/>
    <w:rsid w:val="00163386"/>
    <w:rsid w:val="0016462F"/>
    <w:rsid w:val="001665B1"/>
    <w:rsid w:val="001715B4"/>
    <w:rsid w:val="001813F6"/>
    <w:rsid w:val="00183607"/>
    <w:rsid w:val="001870E6"/>
    <w:rsid w:val="00187C79"/>
    <w:rsid w:val="001930ED"/>
    <w:rsid w:val="001A04C4"/>
    <w:rsid w:val="001A3843"/>
    <w:rsid w:val="001A66CD"/>
    <w:rsid w:val="001B3E38"/>
    <w:rsid w:val="001C06F7"/>
    <w:rsid w:val="001C0C56"/>
    <w:rsid w:val="001C4613"/>
    <w:rsid w:val="001E158B"/>
    <w:rsid w:val="001E7AA6"/>
    <w:rsid w:val="001E7B52"/>
    <w:rsid w:val="00211A82"/>
    <w:rsid w:val="00213FF5"/>
    <w:rsid w:val="00240CD2"/>
    <w:rsid w:val="0024212F"/>
    <w:rsid w:val="00242FD1"/>
    <w:rsid w:val="00243406"/>
    <w:rsid w:val="00256B2F"/>
    <w:rsid w:val="00257A1B"/>
    <w:rsid w:val="00276391"/>
    <w:rsid w:val="00276EB3"/>
    <w:rsid w:val="00285FF0"/>
    <w:rsid w:val="00291F2B"/>
    <w:rsid w:val="002B6E1D"/>
    <w:rsid w:val="002D0FCE"/>
    <w:rsid w:val="002E3016"/>
    <w:rsid w:val="002E4A85"/>
    <w:rsid w:val="002E77DE"/>
    <w:rsid w:val="002F4792"/>
    <w:rsid w:val="002F7D5A"/>
    <w:rsid w:val="00311A95"/>
    <w:rsid w:val="00314183"/>
    <w:rsid w:val="003250FF"/>
    <w:rsid w:val="00334DF4"/>
    <w:rsid w:val="00340921"/>
    <w:rsid w:val="003526FD"/>
    <w:rsid w:val="0035331F"/>
    <w:rsid w:val="00356D87"/>
    <w:rsid w:val="00365151"/>
    <w:rsid w:val="00366914"/>
    <w:rsid w:val="003670C3"/>
    <w:rsid w:val="00380696"/>
    <w:rsid w:val="0038164D"/>
    <w:rsid w:val="003860E1"/>
    <w:rsid w:val="003B4183"/>
    <w:rsid w:val="003C163F"/>
    <w:rsid w:val="003E1282"/>
    <w:rsid w:val="003E140A"/>
    <w:rsid w:val="003E2AC7"/>
    <w:rsid w:val="003E2C29"/>
    <w:rsid w:val="003E32A7"/>
    <w:rsid w:val="003E6533"/>
    <w:rsid w:val="00405ED3"/>
    <w:rsid w:val="00406BDA"/>
    <w:rsid w:val="00414159"/>
    <w:rsid w:val="00414742"/>
    <w:rsid w:val="00420660"/>
    <w:rsid w:val="00420F2A"/>
    <w:rsid w:val="00430E6E"/>
    <w:rsid w:val="004356DE"/>
    <w:rsid w:val="00437B68"/>
    <w:rsid w:val="00440F7B"/>
    <w:rsid w:val="004621A4"/>
    <w:rsid w:val="004705E1"/>
    <w:rsid w:val="004A4CCC"/>
    <w:rsid w:val="004A6378"/>
    <w:rsid w:val="004B1CE8"/>
    <w:rsid w:val="004C20FB"/>
    <w:rsid w:val="004D0C60"/>
    <w:rsid w:val="004D213C"/>
    <w:rsid w:val="004D53D7"/>
    <w:rsid w:val="004D5B75"/>
    <w:rsid w:val="004F5B08"/>
    <w:rsid w:val="005051DB"/>
    <w:rsid w:val="005147A0"/>
    <w:rsid w:val="00530AC5"/>
    <w:rsid w:val="0053257C"/>
    <w:rsid w:val="0053383F"/>
    <w:rsid w:val="00540C22"/>
    <w:rsid w:val="005455C2"/>
    <w:rsid w:val="00553B53"/>
    <w:rsid w:val="00562A58"/>
    <w:rsid w:val="005842A2"/>
    <w:rsid w:val="00590BF0"/>
    <w:rsid w:val="005920EE"/>
    <w:rsid w:val="005C375D"/>
    <w:rsid w:val="005C492D"/>
    <w:rsid w:val="005C6A6D"/>
    <w:rsid w:val="005D2557"/>
    <w:rsid w:val="005D25C4"/>
    <w:rsid w:val="005D4E7E"/>
    <w:rsid w:val="005E3DEC"/>
    <w:rsid w:val="005E7FA3"/>
    <w:rsid w:val="005F0B2B"/>
    <w:rsid w:val="00613183"/>
    <w:rsid w:val="00613590"/>
    <w:rsid w:val="00631727"/>
    <w:rsid w:val="006317A4"/>
    <w:rsid w:val="00637218"/>
    <w:rsid w:val="00641312"/>
    <w:rsid w:val="00651D3B"/>
    <w:rsid w:val="0067596D"/>
    <w:rsid w:val="00681227"/>
    <w:rsid w:val="00681D05"/>
    <w:rsid w:val="006843BB"/>
    <w:rsid w:val="0068513F"/>
    <w:rsid w:val="00685D90"/>
    <w:rsid w:val="006966D4"/>
    <w:rsid w:val="0069776B"/>
    <w:rsid w:val="006A09F0"/>
    <w:rsid w:val="006B0634"/>
    <w:rsid w:val="006B6257"/>
    <w:rsid w:val="006C02C7"/>
    <w:rsid w:val="006C0CC7"/>
    <w:rsid w:val="006C40E4"/>
    <w:rsid w:val="006F2C68"/>
    <w:rsid w:val="0070293D"/>
    <w:rsid w:val="0071308E"/>
    <w:rsid w:val="00725568"/>
    <w:rsid w:val="0073488E"/>
    <w:rsid w:val="00734C14"/>
    <w:rsid w:val="0073646E"/>
    <w:rsid w:val="00762B66"/>
    <w:rsid w:val="00772A80"/>
    <w:rsid w:val="00776147"/>
    <w:rsid w:val="007A6720"/>
    <w:rsid w:val="007C4390"/>
    <w:rsid w:val="007F0A7C"/>
    <w:rsid w:val="007F2C82"/>
    <w:rsid w:val="007F6C7B"/>
    <w:rsid w:val="007F7074"/>
    <w:rsid w:val="0080532E"/>
    <w:rsid w:val="00810140"/>
    <w:rsid w:val="008152E7"/>
    <w:rsid w:val="00824477"/>
    <w:rsid w:val="008252AD"/>
    <w:rsid w:val="00826D5A"/>
    <w:rsid w:val="00832E58"/>
    <w:rsid w:val="00833B15"/>
    <w:rsid w:val="00843F00"/>
    <w:rsid w:val="008462B5"/>
    <w:rsid w:val="008619CE"/>
    <w:rsid w:val="008719FF"/>
    <w:rsid w:val="00883F70"/>
    <w:rsid w:val="00883FBF"/>
    <w:rsid w:val="00894FF4"/>
    <w:rsid w:val="00897F9C"/>
    <w:rsid w:val="008A14FB"/>
    <w:rsid w:val="008A2DEE"/>
    <w:rsid w:val="008B6CB4"/>
    <w:rsid w:val="008E028B"/>
    <w:rsid w:val="008E468D"/>
    <w:rsid w:val="00901DB2"/>
    <w:rsid w:val="0090495F"/>
    <w:rsid w:val="00910D3E"/>
    <w:rsid w:val="00913D8B"/>
    <w:rsid w:val="00932416"/>
    <w:rsid w:val="00947FC7"/>
    <w:rsid w:val="0096015E"/>
    <w:rsid w:val="009601F0"/>
    <w:rsid w:val="0097256A"/>
    <w:rsid w:val="009772CE"/>
    <w:rsid w:val="009854E8"/>
    <w:rsid w:val="009942B1"/>
    <w:rsid w:val="009A2F51"/>
    <w:rsid w:val="009B17BB"/>
    <w:rsid w:val="009B2AEC"/>
    <w:rsid w:val="009B5117"/>
    <w:rsid w:val="009B5623"/>
    <w:rsid w:val="009D3788"/>
    <w:rsid w:val="009F2E14"/>
    <w:rsid w:val="00A10673"/>
    <w:rsid w:val="00A14B27"/>
    <w:rsid w:val="00A4077B"/>
    <w:rsid w:val="00A50E78"/>
    <w:rsid w:val="00A51CF4"/>
    <w:rsid w:val="00A53421"/>
    <w:rsid w:val="00A86FF7"/>
    <w:rsid w:val="00AA25E8"/>
    <w:rsid w:val="00AB56F3"/>
    <w:rsid w:val="00AB7507"/>
    <w:rsid w:val="00AC3A8D"/>
    <w:rsid w:val="00AD0918"/>
    <w:rsid w:val="00AD51B7"/>
    <w:rsid w:val="00AF1198"/>
    <w:rsid w:val="00AF3DAB"/>
    <w:rsid w:val="00B0401A"/>
    <w:rsid w:val="00B223E5"/>
    <w:rsid w:val="00B31EB4"/>
    <w:rsid w:val="00B35097"/>
    <w:rsid w:val="00B42DDF"/>
    <w:rsid w:val="00B54FB8"/>
    <w:rsid w:val="00B62CFE"/>
    <w:rsid w:val="00B66D36"/>
    <w:rsid w:val="00B83C92"/>
    <w:rsid w:val="00B900B8"/>
    <w:rsid w:val="00B915C0"/>
    <w:rsid w:val="00B939A8"/>
    <w:rsid w:val="00B950C4"/>
    <w:rsid w:val="00BB181C"/>
    <w:rsid w:val="00BC5C89"/>
    <w:rsid w:val="00BC78DF"/>
    <w:rsid w:val="00BD0021"/>
    <w:rsid w:val="00BD3FC1"/>
    <w:rsid w:val="00BE641E"/>
    <w:rsid w:val="00BE6524"/>
    <w:rsid w:val="00BF3DB9"/>
    <w:rsid w:val="00BF7C4E"/>
    <w:rsid w:val="00C02604"/>
    <w:rsid w:val="00C0283F"/>
    <w:rsid w:val="00C178BE"/>
    <w:rsid w:val="00C379D0"/>
    <w:rsid w:val="00C42E44"/>
    <w:rsid w:val="00C47B13"/>
    <w:rsid w:val="00C626D6"/>
    <w:rsid w:val="00C72588"/>
    <w:rsid w:val="00C727FE"/>
    <w:rsid w:val="00C8302B"/>
    <w:rsid w:val="00C8498D"/>
    <w:rsid w:val="00CA44E7"/>
    <w:rsid w:val="00CA4B54"/>
    <w:rsid w:val="00CB28D0"/>
    <w:rsid w:val="00CC11A0"/>
    <w:rsid w:val="00CC60CE"/>
    <w:rsid w:val="00D023F1"/>
    <w:rsid w:val="00D1320B"/>
    <w:rsid w:val="00D51605"/>
    <w:rsid w:val="00D80620"/>
    <w:rsid w:val="00D9179C"/>
    <w:rsid w:val="00DA0DB9"/>
    <w:rsid w:val="00DB5CFF"/>
    <w:rsid w:val="00DC1D4D"/>
    <w:rsid w:val="00DD18C7"/>
    <w:rsid w:val="00DD2B5C"/>
    <w:rsid w:val="00DD6726"/>
    <w:rsid w:val="00DD7139"/>
    <w:rsid w:val="00DE3367"/>
    <w:rsid w:val="00DE3CF5"/>
    <w:rsid w:val="00DF721D"/>
    <w:rsid w:val="00E057E2"/>
    <w:rsid w:val="00E20C14"/>
    <w:rsid w:val="00E21755"/>
    <w:rsid w:val="00E40032"/>
    <w:rsid w:val="00E47C88"/>
    <w:rsid w:val="00E543B7"/>
    <w:rsid w:val="00E666B9"/>
    <w:rsid w:val="00E83EAB"/>
    <w:rsid w:val="00E95B11"/>
    <w:rsid w:val="00E97EA9"/>
    <w:rsid w:val="00EA1226"/>
    <w:rsid w:val="00EA6DAA"/>
    <w:rsid w:val="00ED3C7C"/>
    <w:rsid w:val="00ED4307"/>
    <w:rsid w:val="00ED7665"/>
    <w:rsid w:val="00EE0729"/>
    <w:rsid w:val="00EE11AD"/>
    <w:rsid w:val="00EF52B9"/>
    <w:rsid w:val="00F07C8F"/>
    <w:rsid w:val="00F1277B"/>
    <w:rsid w:val="00F1547D"/>
    <w:rsid w:val="00F170AF"/>
    <w:rsid w:val="00F30DDB"/>
    <w:rsid w:val="00F40174"/>
    <w:rsid w:val="00F418F1"/>
    <w:rsid w:val="00F52779"/>
    <w:rsid w:val="00F61FE8"/>
    <w:rsid w:val="00F903D4"/>
    <w:rsid w:val="00F96A0F"/>
    <w:rsid w:val="00F97BE8"/>
    <w:rsid w:val="00FA0903"/>
    <w:rsid w:val="00FA09D6"/>
    <w:rsid w:val="00FA2274"/>
    <w:rsid w:val="00FA3A8C"/>
    <w:rsid w:val="00FA440C"/>
    <w:rsid w:val="00FB62CB"/>
    <w:rsid w:val="00FC12F2"/>
    <w:rsid w:val="00FC39D2"/>
    <w:rsid w:val="00FC41F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1664"/>
  <w15:chartTrackingRefBased/>
  <w15:docId w15:val="{5B410CB3-8791-436D-8A2A-7B6B7ED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E4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paragraph" w:styleId="Odstavekseznama">
    <w:name w:val="List Paragraph"/>
    <w:basedOn w:val="Navaden"/>
    <w:uiPriority w:val="34"/>
    <w:qFormat/>
    <w:locked/>
    <w:rsid w:val="008A2DEE"/>
    <w:pPr>
      <w:ind w:left="720"/>
      <w:contextualSpacing/>
    </w:pPr>
  </w:style>
  <w:style w:type="table" w:styleId="Tabelamrea">
    <w:name w:val="Table Grid"/>
    <w:basedOn w:val="Navadnatabela"/>
    <w:uiPriority w:val="39"/>
    <w:locked/>
    <w:rsid w:val="008A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locked/>
    <w:rsid w:val="009601F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01F0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53383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338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533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EC565-3BDC-4F44-9055-E5A226589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9D973-72C8-423F-8D9F-ECAB26FD1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7F02E-48D3-4828-A4CC-807D60FB1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6D759-2FAC-4A6E-B5C6-6889BBA6D0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mag. Anita Cek</cp:lastModifiedBy>
  <cp:revision>3</cp:revision>
  <cp:lastPrinted>2020-01-07T04:58:00Z</cp:lastPrinted>
  <dcterms:created xsi:type="dcterms:W3CDTF">2026-03-18T11:35:00Z</dcterms:created>
  <dcterms:modified xsi:type="dcterms:W3CDTF">2026-03-18T11:36:00Z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